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37FB4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1ADA866C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0EB59D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AD8CDD3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07FFD46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CBB665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0749996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A9DCDF0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BF48E4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8FB13DC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B9129F4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D5FA191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F7B7F11" w14:textId="77777777" w:rsidR="00497C5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18D4D6E" w14:textId="1FC69442" w:rsidR="00497C5B" w:rsidRPr="00367FC2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FC2">
        <w:rPr>
          <w:rFonts w:ascii="Times New Roman" w:hAnsi="Times New Roman"/>
          <w:sz w:val="28"/>
          <w:szCs w:val="28"/>
        </w:rPr>
        <w:t xml:space="preserve">ТЕХНИЧЕСКОЕ ЗАДАНИЕ </w:t>
      </w:r>
      <w:r w:rsidRPr="00367FC2">
        <w:rPr>
          <w:rFonts w:ascii="Times New Roman" w:hAnsi="Times New Roman"/>
          <w:sz w:val="28"/>
          <w:szCs w:val="28"/>
        </w:rPr>
        <w:br/>
        <w:t xml:space="preserve">на поставку тележек для транспортировки </w:t>
      </w:r>
    </w:p>
    <w:p w14:paraId="24E01628" w14:textId="5A99B17D" w:rsidR="00497C5B" w:rsidRPr="0069482B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67FC2">
        <w:rPr>
          <w:rFonts w:ascii="Times New Roman" w:hAnsi="Times New Roman"/>
          <w:sz w:val="28"/>
          <w:szCs w:val="28"/>
        </w:rPr>
        <w:t xml:space="preserve">почтовых отправлений для нужд участков курьерской доставки </w:t>
      </w:r>
      <w:r w:rsidR="00952137">
        <w:rPr>
          <w:rFonts w:ascii="Times New Roman" w:hAnsi="Times New Roman"/>
          <w:sz w:val="28"/>
          <w:szCs w:val="28"/>
        </w:rPr>
        <w:t xml:space="preserve">филиалов </w:t>
      </w:r>
      <w:r w:rsidRPr="00367FC2">
        <w:rPr>
          <w:rFonts w:ascii="Times New Roman" w:hAnsi="Times New Roman"/>
          <w:sz w:val="28"/>
          <w:szCs w:val="28"/>
        </w:rPr>
        <w:t xml:space="preserve">УФПС </w:t>
      </w:r>
      <w:r w:rsidR="00C87A87" w:rsidRPr="00367FC2">
        <w:rPr>
          <w:rFonts w:ascii="Times New Roman" w:hAnsi="Times New Roman"/>
          <w:sz w:val="28"/>
          <w:szCs w:val="28"/>
        </w:rPr>
        <w:t>г. Москвы</w:t>
      </w:r>
    </w:p>
    <w:p w14:paraId="43BEC1EB" w14:textId="77777777" w:rsidR="00497C5B" w:rsidRPr="0058339A" w:rsidRDefault="00497C5B" w:rsidP="00497C5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lang w:eastAsia="ar-SA"/>
        </w:rPr>
      </w:pPr>
    </w:p>
    <w:p w14:paraId="08221AFF" w14:textId="77777777" w:rsidR="00497C5B" w:rsidRPr="0058339A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F725080" w14:textId="77777777" w:rsidR="00497C5B" w:rsidRPr="0058339A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F870A40" w14:textId="77777777" w:rsidR="00497C5B" w:rsidRPr="0058339A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7AA12B96" w14:textId="77777777" w:rsidR="00497C5B" w:rsidRPr="0058339A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41220E4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6848700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53BB901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F354970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A4EFAB9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2F5450E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666E640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49C1FFC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483CE41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0F8C66F0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1855B811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B832477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11ABD39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9DA254C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0D5BC8A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2AEAB23" w14:textId="77777777" w:rsidR="00497C5B" w:rsidRPr="0058339A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1E82F9D" w14:textId="77777777" w:rsidR="00497C5B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037761F8" w14:textId="77777777" w:rsidR="00497C5B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5F628F5" w14:textId="77777777" w:rsidR="00497C5B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1F8E0BE2" w14:textId="77777777" w:rsidR="00497C5B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276A9E84" w14:textId="77777777" w:rsidR="00497C5B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404FF762" w14:textId="77777777" w:rsidR="00497C5B" w:rsidRPr="0058339A" w:rsidRDefault="00497C5B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56D244BD" w14:textId="454EF69A" w:rsidR="00497C5B" w:rsidRPr="0058339A" w:rsidRDefault="00C87A87" w:rsidP="00497C5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  <w:sectPr w:rsidR="00497C5B" w:rsidRPr="0058339A" w:rsidSect="000B1127">
          <w:headerReference w:type="default" r:id="rId7"/>
          <w:pgSz w:w="11905" w:h="16840"/>
          <w:pgMar w:top="1134" w:right="851" w:bottom="1134" w:left="1701" w:header="709" w:footer="284" w:gutter="0"/>
          <w:pgNumType w:start="1"/>
          <w:cols w:space="720"/>
          <w:titlePg/>
          <w:docGrid w:linePitch="299"/>
        </w:sectPr>
      </w:pPr>
      <w:r w:rsidRPr="00367FC2">
        <w:rPr>
          <w:rFonts w:ascii="Times New Roman" w:hAnsi="Times New Roman" w:cs="Times New Roman"/>
          <w:sz w:val="28"/>
          <w:szCs w:val="28"/>
        </w:rPr>
        <w:t>Москва</w:t>
      </w:r>
      <w:r w:rsidR="00497C5B" w:rsidRPr="00367FC2">
        <w:rPr>
          <w:rFonts w:ascii="Times New Roman" w:hAnsi="Times New Roman" w:cs="Times New Roman"/>
          <w:sz w:val="28"/>
          <w:szCs w:val="28"/>
        </w:rPr>
        <w:t>, 2026</w:t>
      </w:r>
    </w:p>
    <w:p w14:paraId="5BA3F434" w14:textId="77777777" w:rsidR="00497C5B" w:rsidRPr="00307570" w:rsidRDefault="00497C5B" w:rsidP="00497C5B">
      <w:pPr>
        <w:pStyle w:val="ConsPlusNormal"/>
        <w:numPr>
          <w:ilvl w:val="0"/>
          <w:numId w:val="1"/>
        </w:numPr>
        <w:spacing w:before="240" w:after="240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lastRenderedPageBreak/>
        <w:t>ПЕРЕЧЕНЬ ПРИНЯТЫХ СОКРАЩЕНИЙ И ОПРЕДЕЛЕНИЙ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6662"/>
      </w:tblGrid>
      <w:tr w:rsidR="00497C5B" w:rsidRPr="00C63A1B" w14:paraId="7FAF593D" w14:textId="77777777" w:rsidTr="00307570">
        <w:trPr>
          <w:trHeight w:val="20"/>
        </w:trPr>
        <w:tc>
          <w:tcPr>
            <w:tcW w:w="567" w:type="dxa"/>
            <w:vAlign w:val="center"/>
          </w:tcPr>
          <w:p w14:paraId="3BDC5E29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C63A1B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694" w:type="dxa"/>
            <w:vAlign w:val="center"/>
          </w:tcPr>
          <w:p w14:paraId="10151A9F" w14:textId="77777777" w:rsidR="00497C5B" w:rsidRPr="00C63A1B" w:rsidRDefault="00497C5B" w:rsidP="0030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Сокращение, определение</w:t>
            </w:r>
          </w:p>
        </w:tc>
        <w:tc>
          <w:tcPr>
            <w:tcW w:w="6662" w:type="dxa"/>
            <w:vAlign w:val="center"/>
          </w:tcPr>
          <w:p w14:paraId="14AB036E" w14:textId="77777777" w:rsidR="00497C5B" w:rsidRPr="00C63A1B" w:rsidRDefault="00497C5B" w:rsidP="0030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сокращения, толкование определений</w:t>
            </w:r>
          </w:p>
        </w:tc>
      </w:tr>
      <w:tr w:rsidR="00497C5B" w:rsidRPr="00C63A1B" w14:paraId="1A0A546A" w14:textId="77777777" w:rsidTr="00307570">
        <w:trPr>
          <w:trHeight w:val="20"/>
        </w:trPr>
        <w:tc>
          <w:tcPr>
            <w:tcW w:w="567" w:type="dxa"/>
            <w:vAlign w:val="center"/>
          </w:tcPr>
          <w:p w14:paraId="04FF87E7" w14:textId="77777777" w:rsidR="00497C5B" w:rsidRPr="00C63A1B" w:rsidRDefault="00497C5B" w:rsidP="003909E5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  <w:vAlign w:val="center"/>
          </w:tcPr>
          <w:p w14:paraId="5A0D5D71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Покупатель, Общество</w:t>
            </w:r>
          </w:p>
        </w:tc>
        <w:tc>
          <w:tcPr>
            <w:tcW w:w="6662" w:type="dxa"/>
            <w:vAlign w:val="center"/>
          </w:tcPr>
          <w:p w14:paraId="4DC69E8D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Акционерное общество «Почта России», </w:t>
            </w:r>
          </w:p>
          <w:p w14:paraId="57BD73A5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«Почта России»</w:t>
            </w:r>
          </w:p>
        </w:tc>
      </w:tr>
      <w:tr w:rsidR="00497C5B" w:rsidRPr="00C63A1B" w14:paraId="56E761B0" w14:textId="77777777" w:rsidTr="00307570">
        <w:trPr>
          <w:trHeight w:val="20"/>
        </w:trPr>
        <w:tc>
          <w:tcPr>
            <w:tcW w:w="567" w:type="dxa"/>
            <w:vAlign w:val="center"/>
          </w:tcPr>
          <w:p w14:paraId="19552753" w14:textId="77777777" w:rsidR="00497C5B" w:rsidRPr="00C63A1B" w:rsidRDefault="00497C5B" w:rsidP="003909E5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94" w:type="dxa"/>
            <w:vAlign w:val="center"/>
          </w:tcPr>
          <w:p w14:paraId="72D25332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662" w:type="dxa"/>
            <w:vAlign w:val="center"/>
          </w:tcPr>
          <w:p w14:paraId="09CEA046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497C5B" w:rsidRPr="00C63A1B" w14:paraId="427726C2" w14:textId="77777777" w:rsidTr="00307570">
        <w:trPr>
          <w:trHeight w:val="20"/>
        </w:trPr>
        <w:tc>
          <w:tcPr>
            <w:tcW w:w="567" w:type="dxa"/>
            <w:vAlign w:val="center"/>
          </w:tcPr>
          <w:p w14:paraId="059B88FD" w14:textId="77777777" w:rsidR="00497C5B" w:rsidRPr="00C63A1B" w:rsidRDefault="00497C5B" w:rsidP="003909E5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4" w:type="dxa"/>
            <w:vAlign w:val="center"/>
          </w:tcPr>
          <w:p w14:paraId="3AE3028A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Поставщик</w:t>
            </w:r>
          </w:p>
        </w:tc>
        <w:tc>
          <w:tcPr>
            <w:tcW w:w="6662" w:type="dxa"/>
            <w:vAlign w:val="center"/>
          </w:tcPr>
          <w:p w14:paraId="31E53D8D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поставляющее Товар в соответствии с заключенным договором</w:t>
            </w:r>
          </w:p>
        </w:tc>
      </w:tr>
      <w:tr w:rsidR="00497C5B" w:rsidRPr="00C63A1B" w14:paraId="4BBC58EA" w14:textId="77777777" w:rsidTr="00307570">
        <w:trPr>
          <w:trHeight w:val="20"/>
        </w:trPr>
        <w:tc>
          <w:tcPr>
            <w:tcW w:w="567" w:type="dxa"/>
            <w:vAlign w:val="center"/>
          </w:tcPr>
          <w:p w14:paraId="7016C6D3" w14:textId="77777777" w:rsidR="00497C5B" w:rsidRPr="00C63A1B" w:rsidRDefault="00497C5B" w:rsidP="003909E5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94" w:type="dxa"/>
            <w:vAlign w:val="center"/>
          </w:tcPr>
          <w:p w14:paraId="34D69180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ГОСТ </w:t>
            </w:r>
          </w:p>
        </w:tc>
        <w:tc>
          <w:tcPr>
            <w:tcW w:w="6662" w:type="dxa"/>
            <w:vAlign w:val="center"/>
          </w:tcPr>
          <w:p w14:paraId="2698B74A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497C5B" w:rsidRPr="00C63A1B" w14:paraId="706C861D" w14:textId="77777777" w:rsidTr="00307570">
        <w:trPr>
          <w:trHeight w:val="20"/>
        </w:trPr>
        <w:tc>
          <w:tcPr>
            <w:tcW w:w="567" w:type="dxa"/>
            <w:vAlign w:val="center"/>
          </w:tcPr>
          <w:p w14:paraId="13ABEA58" w14:textId="77777777" w:rsidR="00497C5B" w:rsidRPr="00C63A1B" w:rsidRDefault="00497C5B" w:rsidP="003909E5">
            <w:pPr>
              <w:pStyle w:val="ConsPlusNormal"/>
              <w:ind w:left="-567"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 xml:space="preserve">  5.</w:t>
            </w:r>
          </w:p>
        </w:tc>
        <w:tc>
          <w:tcPr>
            <w:tcW w:w="2694" w:type="dxa"/>
            <w:vAlign w:val="center"/>
          </w:tcPr>
          <w:p w14:paraId="4549E392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 xml:space="preserve">Общий срок поставки Товара  </w:t>
            </w:r>
          </w:p>
        </w:tc>
        <w:tc>
          <w:tcPr>
            <w:tcW w:w="6662" w:type="dxa"/>
            <w:vAlign w:val="center"/>
          </w:tcPr>
          <w:p w14:paraId="3EAC3B52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Период, в который Покупатель подает Заявки, а Поставщик обязуется поставить Товар</w:t>
            </w:r>
          </w:p>
        </w:tc>
      </w:tr>
      <w:tr w:rsidR="00497C5B" w:rsidRPr="00C63A1B" w14:paraId="6FF0B668" w14:textId="77777777" w:rsidTr="00307570">
        <w:trPr>
          <w:trHeight w:val="20"/>
        </w:trPr>
        <w:tc>
          <w:tcPr>
            <w:tcW w:w="567" w:type="dxa"/>
            <w:vAlign w:val="center"/>
          </w:tcPr>
          <w:p w14:paraId="0E61F1C3" w14:textId="77777777" w:rsidR="00497C5B" w:rsidRPr="00C63A1B" w:rsidRDefault="00497C5B" w:rsidP="003909E5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94" w:type="dxa"/>
            <w:vAlign w:val="center"/>
          </w:tcPr>
          <w:p w14:paraId="5E84769E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Стороны</w:t>
            </w:r>
          </w:p>
        </w:tc>
        <w:tc>
          <w:tcPr>
            <w:tcW w:w="6662" w:type="dxa"/>
            <w:vAlign w:val="center"/>
          </w:tcPr>
          <w:p w14:paraId="1AC76EC2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Покупатель и Поставщик</w:t>
            </w:r>
          </w:p>
        </w:tc>
      </w:tr>
      <w:tr w:rsidR="00497C5B" w:rsidRPr="00C63A1B" w14:paraId="4D7EB719" w14:textId="77777777" w:rsidTr="00307570">
        <w:trPr>
          <w:trHeight w:val="20"/>
        </w:trPr>
        <w:tc>
          <w:tcPr>
            <w:tcW w:w="567" w:type="dxa"/>
            <w:vAlign w:val="center"/>
          </w:tcPr>
          <w:p w14:paraId="00929AE3" w14:textId="77777777" w:rsidR="00497C5B" w:rsidRPr="00C63A1B" w:rsidRDefault="00497C5B" w:rsidP="003909E5">
            <w:pPr>
              <w:pStyle w:val="ConsPlusNormal"/>
              <w:ind w:left="-567"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94" w:type="dxa"/>
            <w:vAlign w:val="center"/>
          </w:tcPr>
          <w:p w14:paraId="134CA78C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Товар, Тележки</w:t>
            </w:r>
          </w:p>
        </w:tc>
        <w:tc>
          <w:tcPr>
            <w:tcW w:w="6662" w:type="dxa"/>
            <w:vAlign w:val="center"/>
          </w:tcPr>
          <w:p w14:paraId="7EC4585C" w14:textId="77777777" w:rsidR="00497C5B" w:rsidRPr="00C63A1B" w:rsidRDefault="00497C5B" w:rsidP="003909E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Тележки для транспортировки почтовых отправлений</w:t>
            </w:r>
          </w:p>
        </w:tc>
      </w:tr>
    </w:tbl>
    <w:p w14:paraId="11430B15" w14:textId="77777777" w:rsidR="00497C5B" w:rsidRPr="00307570" w:rsidRDefault="00497C5B" w:rsidP="00497C5B">
      <w:pPr>
        <w:pStyle w:val="ConsPlusNormal"/>
        <w:numPr>
          <w:ilvl w:val="0"/>
          <w:numId w:val="1"/>
        </w:numPr>
        <w:spacing w:before="240" w:after="120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ОБЩИЕ СВЕДЕНИЯ О ТОВАРЕ (ПЕРЕЧЕНЬ ТОВАРОВ)</w:t>
      </w:r>
    </w:p>
    <w:p w14:paraId="540CE5AA" w14:textId="20449762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b/>
          <w:sz w:val="24"/>
          <w:szCs w:val="24"/>
        </w:rPr>
        <w:t>Предмет закупки:</w:t>
      </w:r>
      <w:r w:rsidRPr="00307570">
        <w:rPr>
          <w:rFonts w:ascii="Times New Roman" w:hAnsi="Times New Roman"/>
          <w:sz w:val="24"/>
          <w:szCs w:val="24"/>
        </w:rPr>
        <w:t xml:space="preserve"> поставка тележек для транспортировки почтовых отправлений для нужд участка курьерской доставки </w:t>
      </w:r>
      <w:r w:rsidR="00952137" w:rsidRPr="00307570">
        <w:rPr>
          <w:rFonts w:ascii="Times New Roman" w:hAnsi="Times New Roman"/>
          <w:sz w:val="24"/>
          <w:szCs w:val="24"/>
        </w:rPr>
        <w:t xml:space="preserve">филиалов </w:t>
      </w:r>
      <w:r w:rsidR="00C87A87" w:rsidRPr="00307570">
        <w:rPr>
          <w:rFonts w:ascii="Times New Roman" w:hAnsi="Times New Roman"/>
          <w:sz w:val="24"/>
          <w:szCs w:val="24"/>
        </w:rPr>
        <w:t>УФПС г. Москвы</w:t>
      </w:r>
      <w:r w:rsidRPr="00307570">
        <w:rPr>
          <w:rFonts w:ascii="Times New Roman" w:hAnsi="Times New Roman"/>
          <w:sz w:val="24"/>
          <w:szCs w:val="24"/>
        </w:rPr>
        <w:t>.</w:t>
      </w:r>
    </w:p>
    <w:p w14:paraId="0DD39E13" w14:textId="77777777" w:rsidR="00497C5B" w:rsidRPr="00307570" w:rsidRDefault="00497C5B" w:rsidP="00497C5B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</w:pPr>
      <w:r w:rsidRPr="00307570">
        <w:rPr>
          <w:rFonts w:ascii="Times New Roman" w:hAnsi="Times New Roman"/>
          <w:b/>
          <w:sz w:val="24"/>
          <w:szCs w:val="24"/>
        </w:rPr>
        <w:t>Цель поставки товара:</w:t>
      </w:r>
      <w:r w:rsidRPr="00307570">
        <w:rPr>
          <w:rFonts w:ascii="Times New Roman" w:hAnsi="Times New Roman"/>
          <w:sz w:val="24"/>
          <w:szCs w:val="24"/>
        </w:rPr>
        <w:t xml:space="preserve"> </w:t>
      </w:r>
      <w:r w:rsidRPr="00307570">
        <w:rPr>
          <w:rFonts w:ascii="Times New Roman" w:hAnsi="Times New Roman"/>
          <w:color w:val="000000"/>
          <w:kern w:val="24"/>
          <w:sz w:val="24"/>
          <w:szCs w:val="24"/>
          <w:lang w:eastAsia="ru-RU"/>
        </w:rPr>
        <w:t xml:space="preserve">обеспечение бесперебойной и качественной работы участка курьерской доставки АО «Почта России». </w:t>
      </w:r>
    </w:p>
    <w:p w14:paraId="0A640749" w14:textId="77777777" w:rsidR="00497C5B" w:rsidRPr="00307570" w:rsidRDefault="00497C5B" w:rsidP="00497C5B">
      <w:pPr>
        <w:pStyle w:val="ConsPlusNormal"/>
        <w:numPr>
          <w:ilvl w:val="0"/>
          <w:numId w:val="1"/>
        </w:numPr>
        <w:spacing w:before="240" w:after="120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ОБЩИЕ ТРЕБОВАНИЯ К ТОВАРУ</w:t>
      </w:r>
    </w:p>
    <w:p w14:paraId="3A7840D4" w14:textId="77777777" w:rsidR="00497C5B" w:rsidRPr="00307570" w:rsidRDefault="00497C5B" w:rsidP="00497C5B">
      <w:pPr>
        <w:pStyle w:val="ConsPlusNormal"/>
        <w:numPr>
          <w:ilvl w:val="1"/>
          <w:numId w:val="4"/>
        </w:numPr>
        <w:tabs>
          <w:tab w:val="left" w:pos="426"/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Требования к товару</w:t>
      </w:r>
    </w:p>
    <w:p w14:paraId="325BDF88" w14:textId="77777777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ind w:right="-144" w:firstLine="709"/>
        <w:contextualSpacing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07570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Поставляемый Товар должен быть новым, не бывшим в употреблении, не восстановленным, не являться выставочным образцом, свободным от прав третьих лиц. </w:t>
      </w:r>
    </w:p>
    <w:p w14:paraId="099B2812" w14:textId="77777777" w:rsidR="00497C5B" w:rsidRPr="00307570" w:rsidRDefault="00497C5B" w:rsidP="00497C5B">
      <w:pPr>
        <w:pStyle w:val="ConsPlusNormal"/>
        <w:numPr>
          <w:ilvl w:val="1"/>
          <w:numId w:val="4"/>
        </w:numPr>
        <w:tabs>
          <w:tab w:val="left" w:pos="1276"/>
        </w:tabs>
        <w:spacing w:after="120"/>
        <w:ind w:left="3198" w:hanging="248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Спецификация поставляемого товара</w:t>
      </w:r>
    </w:p>
    <w:tbl>
      <w:tblPr>
        <w:tblW w:w="4877" w:type="pct"/>
        <w:tblInd w:w="137" w:type="dxa"/>
        <w:tblLayout w:type="fixed"/>
        <w:tblLook w:val="04A0" w:firstRow="1" w:lastRow="0" w:firstColumn="1" w:lastColumn="0" w:noHBand="0" w:noVBand="1"/>
      </w:tblPr>
      <w:tblGrid>
        <w:gridCol w:w="1054"/>
        <w:gridCol w:w="3156"/>
        <w:gridCol w:w="3608"/>
        <w:gridCol w:w="1851"/>
      </w:tblGrid>
      <w:tr w:rsidR="00497C5B" w:rsidRPr="00C63A1B" w14:paraId="5B5F7D05" w14:textId="77777777" w:rsidTr="003909E5">
        <w:trPr>
          <w:trHeight w:val="330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EED7" w14:textId="77777777" w:rsidR="00497C5B" w:rsidRPr="00C63A1B" w:rsidRDefault="00497C5B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37FB4" w14:textId="77777777" w:rsidR="00497C5B" w:rsidRPr="00C63A1B" w:rsidRDefault="00497C5B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86EED0" w14:textId="77777777" w:rsidR="00497C5B" w:rsidRPr="00C63A1B" w:rsidRDefault="00497C5B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Характеристики товара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8473E9" w14:textId="77777777" w:rsidR="00497C5B" w:rsidRPr="00C63A1B" w:rsidRDefault="00497C5B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Количество, шт.</w:t>
            </w:r>
          </w:p>
        </w:tc>
      </w:tr>
      <w:tr w:rsidR="00497C5B" w:rsidRPr="00C63A1B" w14:paraId="787A8966" w14:textId="77777777" w:rsidTr="003909E5">
        <w:trPr>
          <w:trHeight w:val="330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F396" w14:textId="2511D876" w:rsidR="00497C5B" w:rsidRPr="00C63A1B" w:rsidRDefault="00367FC2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497C5B"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2945D" w14:textId="77777777" w:rsidR="00497C5B" w:rsidRPr="00C63A1B" w:rsidRDefault="00497C5B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Тележка двухколесная с откидной платформой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128995" w14:textId="37D5B0B0" w:rsidR="00497C5B" w:rsidRPr="00C63A1B" w:rsidRDefault="00367FC2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Указаны в п. 3.3.1</w:t>
            </w:r>
            <w:r w:rsidR="00497C5B"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настоящего ТЗ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4CBC9" w14:textId="49F1A847" w:rsidR="00497C5B" w:rsidRPr="00C63A1B" w:rsidRDefault="00367FC2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44</w:t>
            </w:r>
          </w:p>
        </w:tc>
      </w:tr>
      <w:tr w:rsidR="00497C5B" w:rsidRPr="00C63A1B" w14:paraId="087A11E9" w14:textId="77777777" w:rsidTr="003909E5">
        <w:trPr>
          <w:trHeight w:val="330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14C7" w14:textId="487EEA15" w:rsidR="00497C5B" w:rsidRPr="00C63A1B" w:rsidRDefault="00367FC2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="00497C5B"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7E08B" w14:textId="77777777" w:rsidR="00497C5B" w:rsidRPr="00C63A1B" w:rsidRDefault="00497C5B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>Тележка складная с откидной платформой</w:t>
            </w:r>
          </w:p>
        </w:tc>
        <w:tc>
          <w:tcPr>
            <w:tcW w:w="1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E34EC" w14:textId="26144B30" w:rsidR="00497C5B" w:rsidRPr="00C63A1B" w:rsidRDefault="00367FC2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Указаны в п. 3.3.2</w:t>
            </w:r>
            <w:r w:rsidR="00497C5B"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настоящего ТЗ</w:t>
            </w: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12876" w14:textId="50DBA412" w:rsidR="00497C5B" w:rsidRPr="00C63A1B" w:rsidRDefault="00367FC2" w:rsidP="003909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63A1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26</w:t>
            </w:r>
          </w:p>
        </w:tc>
      </w:tr>
    </w:tbl>
    <w:p w14:paraId="4E0DBF5B" w14:textId="77777777" w:rsidR="00497C5B" w:rsidRPr="00307570" w:rsidRDefault="00497C5B" w:rsidP="00497C5B">
      <w:pPr>
        <w:pStyle w:val="ConsPlusNormal"/>
        <w:numPr>
          <w:ilvl w:val="1"/>
          <w:numId w:val="4"/>
        </w:numPr>
        <w:tabs>
          <w:tab w:val="left" w:pos="1276"/>
        </w:tabs>
        <w:spacing w:before="120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Основные характеристики товара</w:t>
      </w:r>
    </w:p>
    <w:p w14:paraId="1760E7F8" w14:textId="0914D869" w:rsidR="00497C5B" w:rsidRPr="00307570" w:rsidRDefault="00497C5B" w:rsidP="00497C5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3.3.</w:t>
      </w:r>
      <w:r w:rsidR="00367FC2" w:rsidRPr="00307570">
        <w:rPr>
          <w:rFonts w:ascii="Times New Roman" w:hAnsi="Times New Roman" w:cs="Times New Roman"/>
          <w:b/>
          <w:sz w:val="24"/>
          <w:szCs w:val="24"/>
        </w:rPr>
        <w:t>1</w:t>
      </w:r>
      <w:r w:rsidRPr="00307570">
        <w:rPr>
          <w:rFonts w:ascii="Times New Roman" w:hAnsi="Times New Roman" w:cs="Times New Roman"/>
          <w:b/>
          <w:sz w:val="24"/>
          <w:szCs w:val="24"/>
        </w:rPr>
        <w:t>. Тележка двухколесная с откидной платформой</w:t>
      </w:r>
    </w:p>
    <w:p w14:paraId="7BAFD00F" w14:textId="77777777" w:rsidR="00497C5B" w:rsidRPr="00307570" w:rsidRDefault="00497C5B" w:rsidP="00497C5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 xml:space="preserve">Тележка грузовая универсальная должна состоять из каркаса, откидной (складной) платформы, двух колёс и ручек. Каркас тележки должен быть изготовлен из металлической трубы диаметром не более 30 мм. Складная платформа должна быть усилена рёбрами жёсткости. Тележка должна быть оборудована усиленными «крыльями». В собранном виде откидная платформа должна полностью убираться в корпус и фиксироваться при помощи неодимовых магнитов. </w:t>
      </w:r>
      <w:r w:rsidRPr="00307570">
        <w:rPr>
          <w:rFonts w:ascii="Times New Roman" w:hAnsi="Times New Roman" w:cs="Times New Roman"/>
          <w:sz w:val="24"/>
          <w:szCs w:val="24"/>
        </w:rPr>
        <w:t xml:space="preserve">Покрытие тележки – антикоррозионное, атмосферостойкое, высокопрочное полимерно-порошковое.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Поверхности</w:t>
      </w:r>
      <w:r w:rsidRPr="00307570">
        <w:rPr>
          <w:rFonts w:ascii="Times New Roman" w:eastAsia="CIDFont+F5" w:hAnsi="Times New Roman"/>
          <w:sz w:val="24"/>
          <w:szCs w:val="24"/>
        </w:rPr>
        <w:t xml:space="preserve">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 xml:space="preserve">деталей </w:t>
      </w:r>
      <w:r w:rsidRPr="00307570">
        <w:rPr>
          <w:rFonts w:ascii="Times New Roman" w:eastAsia="CIDFont+F5" w:hAnsi="Times New Roman"/>
          <w:sz w:val="24"/>
          <w:szCs w:val="24"/>
        </w:rPr>
        <w:t xml:space="preserve">тележки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не должны иметь забоин,</w:t>
      </w:r>
      <w:r w:rsidRPr="00307570">
        <w:rPr>
          <w:rFonts w:ascii="Times New Roman" w:eastAsia="CIDFont+F5" w:hAnsi="Times New Roman"/>
          <w:sz w:val="24"/>
          <w:szCs w:val="24"/>
        </w:rPr>
        <w:t xml:space="preserve">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заусениц, задиров, вмятин,</w:t>
      </w:r>
      <w:r w:rsidRPr="00307570">
        <w:rPr>
          <w:rFonts w:ascii="Times New Roman" w:eastAsia="CIDFont+F5" w:hAnsi="Times New Roman"/>
          <w:sz w:val="24"/>
          <w:szCs w:val="24"/>
        </w:rPr>
        <w:t xml:space="preserve">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грубых рисок и других дефектов</w:t>
      </w:r>
      <w:r w:rsidRPr="00307570">
        <w:rPr>
          <w:rFonts w:ascii="CIDFont+F5" w:eastAsia="CIDFont+F5" w:hAnsiTheme="minorHAnsi" w:cs="CIDFont+F5"/>
          <w:sz w:val="24"/>
          <w:szCs w:val="24"/>
        </w:rPr>
        <w:t>.</w:t>
      </w:r>
      <w:r w:rsidRPr="00307570">
        <w:rPr>
          <w:rFonts w:ascii="Times New Roman" w:hAnsi="Times New Roman" w:cs="Times New Roman"/>
          <w:sz w:val="24"/>
          <w:szCs w:val="24"/>
        </w:rPr>
        <w:t xml:space="preserve"> Грузоподъемность – не менее 250 кг.</w:t>
      </w:r>
      <w:r w:rsidRPr="00307570">
        <w:rPr>
          <w:rFonts w:ascii="CIDFont+F5" w:eastAsia="CIDFont+F5" w:hAnsiTheme="minorHAnsi" w:cs="CIDFont+F5"/>
          <w:sz w:val="24"/>
          <w:szCs w:val="24"/>
        </w:rPr>
        <w:t xml:space="preserve">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Тележка должна быть двухколесной. На тележку должны быть установлены резиновые или пневматические колеса.</w:t>
      </w:r>
    </w:p>
    <w:p w14:paraId="22CDCDC8" w14:textId="4C851020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ind w:right="-144" w:firstLine="709"/>
        <w:contextualSpacing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07570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Параметры тележки грузовой универсальной с откидной </w:t>
      </w:r>
      <w:r w:rsidR="00367FC2" w:rsidRPr="00307570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платформой указаны в таблице № 1</w:t>
      </w:r>
      <w:r w:rsidRPr="00307570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настоящего ТЗ.</w:t>
      </w:r>
    </w:p>
    <w:p w14:paraId="4C5C2EB9" w14:textId="71D1CBEF" w:rsidR="00497C5B" w:rsidRPr="00307570" w:rsidRDefault="00497C5B" w:rsidP="00497C5B">
      <w:pPr>
        <w:pStyle w:val="Default"/>
        <w:ind w:firstLine="709"/>
        <w:jc w:val="right"/>
        <w:rPr>
          <w:rFonts w:eastAsia="Calibri"/>
          <w:noProof/>
          <w:color w:val="auto"/>
          <w:lang w:val="ru-RU" w:eastAsia="ru-RU"/>
        </w:rPr>
      </w:pPr>
      <w:r w:rsidRPr="00307570">
        <w:rPr>
          <w:rFonts w:eastAsia="Calibri"/>
          <w:noProof/>
          <w:color w:val="auto"/>
          <w:lang w:val="ru-RU" w:eastAsia="ru-RU"/>
        </w:rPr>
        <w:t xml:space="preserve">Таблица № </w:t>
      </w:r>
      <w:r w:rsidR="00367FC2" w:rsidRPr="00307570">
        <w:rPr>
          <w:rFonts w:eastAsia="Calibri"/>
          <w:noProof/>
          <w:color w:val="auto"/>
          <w:lang w:val="ru-RU" w:eastAsia="ru-RU"/>
        </w:rPr>
        <w:t>1</w:t>
      </w:r>
    </w:p>
    <w:tbl>
      <w:tblPr>
        <w:tblStyle w:val="a5"/>
        <w:tblW w:w="9209" w:type="dxa"/>
        <w:tblLayout w:type="fixed"/>
        <w:tblLook w:val="04A0" w:firstRow="1" w:lastRow="0" w:firstColumn="1" w:lastColumn="0" w:noHBand="0" w:noVBand="1"/>
      </w:tblPr>
      <w:tblGrid>
        <w:gridCol w:w="5665"/>
        <w:gridCol w:w="3544"/>
      </w:tblGrid>
      <w:tr w:rsidR="00497C5B" w:rsidRPr="00C63A1B" w14:paraId="2A2A9F38" w14:textId="77777777" w:rsidTr="003909E5">
        <w:tc>
          <w:tcPr>
            <w:tcW w:w="5665" w:type="dxa"/>
          </w:tcPr>
          <w:p w14:paraId="07794A79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Характеристики, единица измерения</w:t>
            </w:r>
          </w:p>
        </w:tc>
        <w:tc>
          <w:tcPr>
            <w:tcW w:w="3544" w:type="dxa"/>
          </w:tcPr>
          <w:p w14:paraId="532AC093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97C5B" w:rsidRPr="00C63A1B" w14:paraId="6C085C56" w14:textId="77777777" w:rsidTr="003909E5">
        <w:tc>
          <w:tcPr>
            <w:tcW w:w="5665" w:type="dxa"/>
          </w:tcPr>
          <w:p w14:paraId="402AFCB0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Грузоподъемность, кг</w:t>
            </w:r>
          </w:p>
        </w:tc>
        <w:tc>
          <w:tcPr>
            <w:tcW w:w="3544" w:type="dxa"/>
          </w:tcPr>
          <w:p w14:paraId="4C2CC181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Не менее 250</w:t>
            </w:r>
          </w:p>
        </w:tc>
      </w:tr>
      <w:tr w:rsidR="00497C5B" w:rsidRPr="00C63A1B" w14:paraId="1F04E322" w14:textId="77777777" w:rsidTr="003909E5">
        <w:tc>
          <w:tcPr>
            <w:tcW w:w="5665" w:type="dxa"/>
          </w:tcPr>
          <w:p w14:paraId="17CB2D5B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Высота, мм</w:t>
            </w:r>
          </w:p>
        </w:tc>
        <w:tc>
          <w:tcPr>
            <w:tcW w:w="3544" w:type="dxa"/>
          </w:tcPr>
          <w:p w14:paraId="6897B4ED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>1200-1300</w:t>
            </w:r>
          </w:p>
        </w:tc>
      </w:tr>
      <w:tr w:rsidR="00497C5B" w:rsidRPr="00C63A1B" w14:paraId="76A74F1C" w14:textId="77777777" w:rsidTr="003909E5">
        <w:tc>
          <w:tcPr>
            <w:tcW w:w="5665" w:type="dxa"/>
          </w:tcPr>
          <w:p w14:paraId="198A4C92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Ширина платформы, мм</w:t>
            </w:r>
          </w:p>
        </w:tc>
        <w:tc>
          <w:tcPr>
            <w:tcW w:w="3544" w:type="dxa"/>
          </w:tcPr>
          <w:p w14:paraId="69A83FDF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>500 – 600</w:t>
            </w:r>
          </w:p>
        </w:tc>
      </w:tr>
      <w:tr w:rsidR="00497C5B" w:rsidRPr="00C63A1B" w14:paraId="0F7B3CDA" w14:textId="77777777" w:rsidTr="003909E5">
        <w:tc>
          <w:tcPr>
            <w:tcW w:w="5665" w:type="dxa"/>
          </w:tcPr>
          <w:p w14:paraId="0B92E41B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Глубина платформы, мм</w:t>
            </w:r>
          </w:p>
        </w:tc>
        <w:tc>
          <w:tcPr>
            <w:tcW w:w="3544" w:type="dxa"/>
          </w:tcPr>
          <w:p w14:paraId="1D4587E6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>300 - 400</w:t>
            </w:r>
          </w:p>
        </w:tc>
      </w:tr>
      <w:tr w:rsidR="00497C5B" w:rsidRPr="00C63A1B" w14:paraId="7A840C34" w14:textId="77777777" w:rsidTr="003909E5">
        <w:tc>
          <w:tcPr>
            <w:tcW w:w="5665" w:type="dxa"/>
          </w:tcPr>
          <w:p w14:paraId="05DA36D0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Количество колес, шт</w:t>
            </w:r>
          </w:p>
        </w:tc>
        <w:tc>
          <w:tcPr>
            <w:tcW w:w="3544" w:type="dxa"/>
          </w:tcPr>
          <w:p w14:paraId="1F758535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7C5B" w:rsidRPr="00C63A1B" w14:paraId="7D4FDCD2" w14:textId="77777777" w:rsidTr="003909E5">
        <w:tc>
          <w:tcPr>
            <w:tcW w:w="5665" w:type="dxa"/>
          </w:tcPr>
          <w:p w14:paraId="36D531CF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Диаметр колес, мм</w:t>
            </w:r>
          </w:p>
        </w:tc>
        <w:tc>
          <w:tcPr>
            <w:tcW w:w="3544" w:type="dxa"/>
          </w:tcPr>
          <w:p w14:paraId="2BE4A30C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>240 - 300</w:t>
            </w:r>
          </w:p>
        </w:tc>
      </w:tr>
      <w:tr w:rsidR="00497C5B" w:rsidRPr="00C63A1B" w14:paraId="521AB487" w14:textId="77777777" w:rsidTr="003909E5">
        <w:tc>
          <w:tcPr>
            <w:tcW w:w="5665" w:type="dxa"/>
          </w:tcPr>
          <w:p w14:paraId="7BD75FD8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Цвет тележки</w:t>
            </w:r>
          </w:p>
        </w:tc>
        <w:tc>
          <w:tcPr>
            <w:tcW w:w="3544" w:type="dxa"/>
          </w:tcPr>
          <w:p w14:paraId="1084CF8B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Основной-синий</w:t>
            </w:r>
          </w:p>
        </w:tc>
      </w:tr>
      <w:tr w:rsidR="00497C5B" w:rsidRPr="00C63A1B" w14:paraId="7E5D7906" w14:textId="77777777" w:rsidTr="003909E5">
        <w:tc>
          <w:tcPr>
            <w:tcW w:w="5665" w:type="dxa"/>
          </w:tcPr>
          <w:p w14:paraId="658C7F40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3544" w:type="dxa"/>
          </w:tcPr>
          <w:p w14:paraId="59FA9CC8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Не более 16,5</w:t>
            </w:r>
          </w:p>
        </w:tc>
      </w:tr>
    </w:tbl>
    <w:p w14:paraId="62F8C93F" w14:textId="6A670AC8" w:rsidR="00497C5B" w:rsidRPr="00307570" w:rsidRDefault="00497C5B" w:rsidP="00497C5B">
      <w:pPr>
        <w:pStyle w:val="ConsPlusNormal"/>
        <w:tabs>
          <w:tab w:val="left" w:pos="1276"/>
        </w:tabs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 xml:space="preserve">Примерная конструкция тележки </w:t>
      </w:r>
      <w:r w:rsidRPr="00307570">
        <w:rPr>
          <w:rFonts w:ascii="Times New Roman" w:eastAsia="Arial Unicode MS" w:hAnsi="Times New Roman"/>
          <w:color w:val="000000"/>
          <w:sz w:val="24"/>
          <w:szCs w:val="24"/>
        </w:rPr>
        <w:t xml:space="preserve">грузовой универсальной с откидной платформой </w:t>
      </w:r>
      <w:r w:rsidR="00367FC2" w:rsidRPr="00307570">
        <w:rPr>
          <w:rFonts w:ascii="Times New Roman" w:hAnsi="Times New Roman" w:cs="Times New Roman"/>
          <w:sz w:val="24"/>
          <w:szCs w:val="24"/>
        </w:rPr>
        <w:t>показана на рисунках 1 и 2</w:t>
      </w:r>
      <w:r w:rsidRPr="00307570">
        <w:rPr>
          <w:rFonts w:ascii="Times New Roman" w:hAnsi="Times New Roman" w:cs="Times New Roman"/>
          <w:sz w:val="24"/>
          <w:szCs w:val="24"/>
        </w:rPr>
        <w:t xml:space="preserve"> настоящего ТЗ.</w:t>
      </w:r>
    </w:p>
    <w:p w14:paraId="7D4D6FA4" w14:textId="77777777" w:rsidR="00497C5B" w:rsidRPr="00307570" w:rsidRDefault="00497C5B" w:rsidP="00497C5B">
      <w:pPr>
        <w:pStyle w:val="ConsPlusNormal"/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EC0ED27" w14:textId="77777777" w:rsidR="00497C5B" w:rsidRPr="00307570" w:rsidRDefault="00497C5B" w:rsidP="00497C5B">
      <w:pPr>
        <w:pStyle w:val="ConsPlusNormal"/>
        <w:tabs>
          <w:tab w:val="left" w:pos="1276"/>
        </w:tabs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6354F4" wp14:editId="25BEFA78">
            <wp:extent cx="2896441" cy="1935480"/>
            <wp:effectExtent l="0" t="0" r="0" b="762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441" cy="193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07570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30757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9BA1AA" wp14:editId="2F95C8F5">
            <wp:extent cx="2865120" cy="1910642"/>
            <wp:effectExtent l="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724" cy="1942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A56AD55" w14:textId="77777777" w:rsidR="00497C5B" w:rsidRPr="00307570" w:rsidRDefault="00497C5B" w:rsidP="00497C5B">
      <w:pPr>
        <w:pStyle w:val="ConsPlusNormal"/>
        <w:tabs>
          <w:tab w:val="left" w:pos="1276"/>
        </w:tabs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A44909D" w14:textId="77777777" w:rsidR="00497C5B" w:rsidRPr="00307570" w:rsidRDefault="00497C5B" w:rsidP="00497C5B">
      <w:pPr>
        <w:pStyle w:val="ConsPlusNormal"/>
        <w:tabs>
          <w:tab w:val="left" w:pos="1276"/>
        </w:tabs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36C9EBE" w14:textId="735DE293" w:rsidR="00497C5B" w:rsidRPr="00307570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 xml:space="preserve">                     Рис.</w:t>
      </w:r>
      <w:r w:rsidR="00367FC2" w:rsidRPr="00307570">
        <w:rPr>
          <w:rFonts w:ascii="Times New Roman" w:hAnsi="Times New Roman" w:cs="Times New Roman"/>
          <w:sz w:val="24"/>
          <w:szCs w:val="24"/>
        </w:rPr>
        <w:t>1</w:t>
      </w:r>
      <w:r w:rsidRPr="00307570">
        <w:rPr>
          <w:rFonts w:ascii="Times New Roman" w:hAnsi="Times New Roman" w:cs="Times New Roman"/>
          <w:sz w:val="24"/>
          <w:szCs w:val="24"/>
        </w:rPr>
        <w:t>.                                                               Рис.</w:t>
      </w:r>
      <w:r w:rsidR="00367FC2" w:rsidRPr="00307570">
        <w:rPr>
          <w:rFonts w:ascii="Times New Roman" w:hAnsi="Times New Roman" w:cs="Times New Roman"/>
          <w:sz w:val="24"/>
          <w:szCs w:val="24"/>
        </w:rPr>
        <w:t>2</w:t>
      </w:r>
      <w:r w:rsidRPr="003075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912B259" w14:textId="77777777" w:rsidR="00497C5B" w:rsidRPr="00307570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D50B336" w14:textId="26DCE4FD" w:rsidR="00497C5B" w:rsidRPr="00307570" w:rsidRDefault="00367FC2" w:rsidP="00497C5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3.3.2</w:t>
      </w:r>
      <w:r w:rsidR="00497C5B" w:rsidRPr="00307570">
        <w:rPr>
          <w:rFonts w:ascii="Times New Roman" w:hAnsi="Times New Roman" w:cs="Times New Roman"/>
          <w:b/>
          <w:sz w:val="24"/>
          <w:szCs w:val="24"/>
        </w:rPr>
        <w:t>. Тележка складная с откидной платформой</w:t>
      </w:r>
    </w:p>
    <w:p w14:paraId="0BF7DEE9" w14:textId="77777777" w:rsidR="00497C5B" w:rsidRPr="00307570" w:rsidRDefault="00497C5B" w:rsidP="00497C5B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 xml:space="preserve">Тележка складная должна состоять из каркаса, откидной (складной) платформы, двух колёс и ручек. Каркас тележки должен быть изготовлен из металлической трубы диаметром не более 30 мм. Складная платформа должна быть усилена рёбрами жёсткости. Тележка должна быть оборудована усиленными «крыльями». В собранном виде откидная платформа должна полностью убираться в корпус и фиксироваться при помощи неодимовых магнитов. </w:t>
      </w:r>
      <w:r w:rsidRPr="00307570">
        <w:rPr>
          <w:rFonts w:ascii="Times New Roman" w:hAnsi="Times New Roman" w:cs="Times New Roman"/>
          <w:sz w:val="24"/>
          <w:szCs w:val="24"/>
        </w:rPr>
        <w:t xml:space="preserve">Покрытие тележки – антикоррозионное, атмосферостойкое, высокопрочное полимерно-порошковое.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Поверхности</w:t>
      </w:r>
      <w:r w:rsidRPr="00307570">
        <w:rPr>
          <w:rFonts w:ascii="Times New Roman" w:eastAsia="CIDFont+F5" w:hAnsi="Times New Roman"/>
          <w:sz w:val="24"/>
          <w:szCs w:val="24"/>
        </w:rPr>
        <w:t xml:space="preserve">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 xml:space="preserve">деталей </w:t>
      </w:r>
      <w:r w:rsidRPr="00307570">
        <w:rPr>
          <w:rFonts w:ascii="Times New Roman" w:eastAsia="CIDFont+F5" w:hAnsi="Times New Roman"/>
          <w:sz w:val="24"/>
          <w:szCs w:val="24"/>
        </w:rPr>
        <w:t xml:space="preserve">тележки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не должны иметь забоин,</w:t>
      </w:r>
      <w:r w:rsidRPr="00307570">
        <w:rPr>
          <w:rFonts w:ascii="Times New Roman" w:eastAsia="CIDFont+F5" w:hAnsi="Times New Roman"/>
          <w:sz w:val="24"/>
          <w:szCs w:val="24"/>
        </w:rPr>
        <w:t xml:space="preserve">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заусениц, задиров, вмятин,</w:t>
      </w:r>
      <w:r w:rsidRPr="00307570">
        <w:rPr>
          <w:rFonts w:ascii="Times New Roman" w:eastAsia="CIDFont+F5" w:hAnsi="Times New Roman"/>
          <w:sz w:val="24"/>
          <w:szCs w:val="24"/>
        </w:rPr>
        <w:t xml:space="preserve">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грубых рисок и других дефектов</w:t>
      </w:r>
      <w:r w:rsidRPr="00307570">
        <w:rPr>
          <w:rFonts w:ascii="CIDFont+F5" w:eastAsia="CIDFont+F5" w:hAnsiTheme="minorHAnsi" w:cs="CIDFont+F5"/>
          <w:sz w:val="24"/>
          <w:szCs w:val="24"/>
        </w:rPr>
        <w:t>.</w:t>
      </w:r>
      <w:r w:rsidRPr="00307570">
        <w:rPr>
          <w:rFonts w:ascii="Times New Roman" w:hAnsi="Times New Roman" w:cs="Times New Roman"/>
          <w:sz w:val="24"/>
          <w:szCs w:val="24"/>
        </w:rPr>
        <w:t xml:space="preserve"> Грузоподъемность – не менее 90 кг.</w:t>
      </w:r>
      <w:r w:rsidRPr="00307570">
        <w:rPr>
          <w:rFonts w:ascii="CIDFont+F5" w:eastAsia="CIDFont+F5" w:hAnsiTheme="minorHAnsi" w:cs="CIDFont+F5"/>
          <w:sz w:val="24"/>
          <w:szCs w:val="24"/>
        </w:rPr>
        <w:t xml:space="preserve"> </w:t>
      </w:r>
      <w:r w:rsidRPr="00307570">
        <w:rPr>
          <w:rFonts w:ascii="Times New Roman" w:eastAsia="CIDFont+F5" w:hAnsi="Times New Roman" w:cs="Times New Roman"/>
          <w:sz w:val="24"/>
          <w:szCs w:val="24"/>
        </w:rPr>
        <w:t>Тележка должна быть двухколесной. На тележку должны быть установлены резиновые или пневматические колеса.</w:t>
      </w:r>
    </w:p>
    <w:p w14:paraId="3F2F3E47" w14:textId="0A2D6223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ind w:right="-144" w:firstLine="709"/>
        <w:contextualSpacing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07570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Параметры тележки грузовой универсальной с откидной </w:t>
      </w:r>
      <w:r w:rsidR="00367FC2" w:rsidRPr="00307570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платформой указаны в таблице № 2</w:t>
      </w:r>
      <w:r w:rsidRPr="00307570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настоящего ТЗ.</w:t>
      </w:r>
    </w:p>
    <w:p w14:paraId="1274F506" w14:textId="509A1788" w:rsidR="00497C5B" w:rsidRPr="00307570" w:rsidRDefault="00497C5B" w:rsidP="00497C5B">
      <w:pPr>
        <w:pStyle w:val="Default"/>
        <w:ind w:firstLine="709"/>
        <w:jc w:val="right"/>
        <w:rPr>
          <w:rFonts w:eastAsia="Calibri"/>
          <w:noProof/>
          <w:color w:val="auto"/>
          <w:lang w:val="ru-RU" w:eastAsia="ru-RU"/>
        </w:rPr>
      </w:pPr>
      <w:r w:rsidRPr="00307570">
        <w:rPr>
          <w:rFonts w:eastAsia="Calibri"/>
          <w:noProof/>
          <w:color w:val="auto"/>
          <w:lang w:val="ru-RU" w:eastAsia="ru-RU"/>
        </w:rPr>
        <w:t xml:space="preserve">Таблица </w:t>
      </w:r>
      <w:r w:rsidR="00367FC2" w:rsidRPr="00307570">
        <w:rPr>
          <w:rFonts w:eastAsia="Calibri"/>
          <w:noProof/>
          <w:color w:val="auto"/>
          <w:lang w:val="ru-RU" w:eastAsia="ru-RU"/>
        </w:rPr>
        <w:t>№ 2</w:t>
      </w:r>
    </w:p>
    <w:tbl>
      <w:tblPr>
        <w:tblStyle w:val="a5"/>
        <w:tblW w:w="9209" w:type="dxa"/>
        <w:tblLayout w:type="fixed"/>
        <w:tblLook w:val="04A0" w:firstRow="1" w:lastRow="0" w:firstColumn="1" w:lastColumn="0" w:noHBand="0" w:noVBand="1"/>
      </w:tblPr>
      <w:tblGrid>
        <w:gridCol w:w="5665"/>
        <w:gridCol w:w="3544"/>
      </w:tblGrid>
      <w:tr w:rsidR="00497C5B" w:rsidRPr="00C63A1B" w14:paraId="30B1C63A" w14:textId="77777777" w:rsidTr="003909E5">
        <w:tc>
          <w:tcPr>
            <w:tcW w:w="5665" w:type="dxa"/>
          </w:tcPr>
          <w:p w14:paraId="2BE8A8BE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Характеристики, единица измерения</w:t>
            </w:r>
          </w:p>
        </w:tc>
        <w:tc>
          <w:tcPr>
            <w:tcW w:w="3544" w:type="dxa"/>
          </w:tcPr>
          <w:p w14:paraId="179E5865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497C5B" w:rsidRPr="00C63A1B" w14:paraId="468FA4F2" w14:textId="77777777" w:rsidTr="003909E5">
        <w:tc>
          <w:tcPr>
            <w:tcW w:w="5665" w:type="dxa"/>
          </w:tcPr>
          <w:p w14:paraId="2F0E6701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Грузоподъемность, кг</w:t>
            </w:r>
          </w:p>
        </w:tc>
        <w:tc>
          <w:tcPr>
            <w:tcW w:w="3544" w:type="dxa"/>
          </w:tcPr>
          <w:p w14:paraId="56925339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Не менее 90</w:t>
            </w:r>
          </w:p>
        </w:tc>
      </w:tr>
      <w:tr w:rsidR="00497C5B" w:rsidRPr="00C63A1B" w14:paraId="4E728A12" w14:textId="77777777" w:rsidTr="003909E5">
        <w:tc>
          <w:tcPr>
            <w:tcW w:w="5665" w:type="dxa"/>
          </w:tcPr>
          <w:p w14:paraId="0FB7BFB1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Высота, мм</w:t>
            </w:r>
          </w:p>
        </w:tc>
        <w:tc>
          <w:tcPr>
            <w:tcW w:w="3544" w:type="dxa"/>
          </w:tcPr>
          <w:p w14:paraId="1741B2BC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 xml:space="preserve">Не менее 1000                </w:t>
            </w:r>
          </w:p>
        </w:tc>
      </w:tr>
      <w:tr w:rsidR="00497C5B" w:rsidRPr="00C63A1B" w14:paraId="3D6FDD47" w14:textId="77777777" w:rsidTr="003909E5">
        <w:tc>
          <w:tcPr>
            <w:tcW w:w="5665" w:type="dxa"/>
          </w:tcPr>
          <w:p w14:paraId="1B27C216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Ширина платформы, мм</w:t>
            </w:r>
          </w:p>
        </w:tc>
        <w:tc>
          <w:tcPr>
            <w:tcW w:w="3544" w:type="dxa"/>
          </w:tcPr>
          <w:p w14:paraId="5F4D8EE5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>Не менее 450х350</w:t>
            </w:r>
          </w:p>
        </w:tc>
      </w:tr>
      <w:tr w:rsidR="00497C5B" w:rsidRPr="00C63A1B" w14:paraId="2D245D33" w14:textId="77777777" w:rsidTr="003909E5">
        <w:tc>
          <w:tcPr>
            <w:tcW w:w="5665" w:type="dxa"/>
          </w:tcPr>
          <w:p w14:paraId="0788D0D3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Количество колес, шт</w:t>
            </w:r>
          </w:p>
        </w:tc>
        <w:tc>
          <w:tcPr>
            <w:tcW w:w="3544" w:type="dxa"/>
          </w:tcPr>
          <w:p w14:paraId="26BFF4F0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2                                       Складываются</w:t>
            </w:r>
          </w:p>
        </w:tc>
      </w:tr>
      <w:tr w:rsidR="00497C5B" w:rsidRPr="00C63A1B" w14:paraId="634A5C41" w14:textId="77777777" w:rsidTr="003909E5">
        <w:tc>
          <w:tcPr>
            <w:tcW w:w="5665" w:type="dxa"/>
          </w:tcPr>
          <w:p w14:paraId="67184857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Ручка выдвижная</w:t>
            </w:r>
          </w:p>
        </w:tc>
        <w:tc>
          <w:tcPr>
            <w:tcW w:w="3544" w:type="dxa"/>
          </w:tcPr>
          <w:p w14:paraId="299C1124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497C5B" w:rsidRPr="00C63A1B" w14:paraId="305474D0" w14:textId="77777777" w:rsidTr="003909E5">
        <w:tc>
          <w:tcPr>
            <w:tcW w:w="5665" w:type="dxa"/>
          </w:tcPr>
          <w:p w14:paraId="36C22313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Фиксирующий шнур</w:t>
            </w:r>
          </w:p>
        </w:tc>
        <w:tc>
          <w:tcPr>
            <w:tcW w:w="3544" w:type="dxa"/>
          </w:tcPr>
          <w:p w14:paraId="50C8543C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3A1B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</w:tr>
      <w:tr w:rsidR="00497C5B" w:rsidRPr="00C63A1B" w14:paraId="2EECA1EA" w14:textId="77777777" w:rsidTr="003909E5">
        <w:tc>
          <w:tcPr>
            <w:tcW w:w="5665" w:type="dxa"/>
          </w:tcPr>
          <w:p w14:paraId="3312226F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3544" w:type="dxa"/>
          </w:tcPr>
          <w:p w14:paraId="59BFD21E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</w:tr>
      <w:tr w:rsidR="00497C5B" w:rsidRPr="00C63A1B" w14:paraId="796F9F0F" w14:textId="77777777" w:rsidTr="003909E5">
        <w:tc>
          <w:tcPr>
            <w:tcW w:w="5665" w:type="dxa"/>
          </w:tcPr>
          <w:p w14:paraId="470C5FC1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Вес, кг</w:t>
            </w:r>
          </w:p>
        </w:tc>
        <w:tc>
          <w:tcPr>
            <w:tcW w:w="3544" w:type="dxa"/>
          </w:tcPr>
          <w:p w14:paraId="40C24F79" w14:textId="77777777" w:rsidR="00497C5B" w:rsidRPr="00C63A1B" w:rsidRDefault="00497C5B" w:rsidP="003909E5">
            <w:pPr>
              <w:pStyle w:val="ConsPlusNormal"/>
              <w:tabs>
                <w:tab w:val="left" w:pos="1276"/>
              </w:tabs>
              <w:spacing w:before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Не более 5</w:t>
            </w:r>
          </w:p>
        </w:tc>
      </w:tr>
    </w:tbl>
    <w:p w14:paraId="4A35F4F0" w14:textId="77777777" w:rsidR="00497C5B" w:rsidRPr="00307570" w:rsidRDefault="00497C5B" w:rsidP="00497C5B">
      <w:pPr>
        <w:pStyle w:val="ConsPlusNormal"/>
        <w:tabs>
          <w:tab w:val="left" w:pos="1276"/>
        </w:tabs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3028A02" w14:textId="2C6D1DCA" w:rsidR="00497C5B" w:rsidRPr="00307570" w:rsidRDefault="00497C5B" w:rsidP="00497C5B">
      <w:pPr>
        <w:pStyle w:val="ConsPlusNormal"/>
        <w:tabs>
          <w:tab w:val="left" w:pos="1276"/>
        </w:tabs>
        <w:spacing w:before="12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 xml:space="preserve">Примерная конструкция тележки </w:t>
      </w:r>
      <w:r w:rsidRPr="00307570">
        <w:rPr>
          <w:rFonts w:ascii="Times New Roman" w:eastAsia="Arial Unicode MS" w:hAnsi="Times New Roman"/>
          <w:color w:val="000000"/>
          <w:sz w:val="24"/>
          <w:szCs w:val="24"/>
        </w:rPr>
        <w:t xml:space="preserve">складной с откидной платформой </w:t>
      </w:r>
      <w:r w:rsidR="00367FC2" w:rsidRPr="00307570">
        <w:rPr>
          <w:rFonts w:ascii="Times New Roman" w:hAnsi="Times New Roman" w:cs="Times New Roman"/>
          <w:sz w:val="24"/>
          <w:szCs w:val="24"/>
        </w:rPr>
        <w:t>показана на рисунке 3</w:t>
      </w:r>
      <w:r w:rsidRPr="00307570">
        <w:rPr>
          <w:rFonts w:ascii="Times New Roman" w:hAnsi="Times New Roman" w:cs="Times New Roman"/>
          <w:sz w:val="24"/>
          <w:szCs w:val="24"/>
        </w:rPr>
        <w:t xml:space="preserve"> настоящего ТЗ.</w:t>
      </w:r>
    </w:p>
    <w:p w14:paraId="63753B00" w14:textId="77777777" w:rsidR="00497C5B" w:rsidRPr="00307570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3656BC2" w14:textId="77777777" w:rsidR="00497C5B" w:rsidRPr="00307570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4E3B584" w14:textId="77777777" w:rsidR="00497C5B" w:rsidRPr="00307570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4B1C73" wp14:editId="7C8F1927">
            <wp:extent cx="2726866" cy="181289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492" cy="18212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B739BC" w14:textId="424D8AEB" w:rsidR="00497C5B" w:rsidRPr="00307570" w:rsidRDefault="00367FC2" w:rsidP="00497C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 xml:space="preserve">                          Рис.3</w:t>
      </w:r>
      <w:r w:rsidR="00497C5B" w:rsidRPr="00307570">
        <w:rPr>
          <w:rFonts w:ascii="Times New Roman" w:hAnsi="Times New Roman" w:cs="Times New Roman"/>
          <w:sz w:val="24"/>
          <w:szCs w:val="24"/>
        </w:rPr>
        <w:t>.</w:t>
      </w:r>
    </w:p>
    <w:p w14:paraId="462E9E4A" w14:textId="77777777" w:rsidR="00497C5B" w:rsidRPr="00307570" w:rsidRDefault="00497C5B" w:rsidP="00497C5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14:paraId="057B512E" w14:textId="77777777" w:rsidR="00497C5B" w:rsidRPr="00307570" w:rsidRDefault="00497C5B" w:rsidP="00497C5B"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307570">
        <w:rPr>
          <w:rFonts w:ascii="Times New Roman" w:hAnsi="Times New Roman"/>
          <w:b/>
          <w:sz w:val="24"/>
          <w:szCs w:val="24"/>
        </w:rPr>
        <w:t>Комплектность товара</w:t>
      </w:r>
    </w:p>
    <w:p w14:paraId="66E61272" w14:textId="0AF64CBC" w:rsidR="00497C5B" w:rsidRPr="00307570" w:rsidRDefault="00497C5B" w:rsidP="00497C5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Товар должен поставляться в соответствии с комплектацией завода-изготовителя, иметь сертификат соответствия и паспорт качества, инструкцию по эксплуатации. Вся сопроводительная документация должна быть составлена на русском языке и передана Заказчику вместе с поставляемым Товаром.</w:t>
      </w:r>
    </w:p>
    <w:p w14:paraId="235E9D39" w14:textId="77777777" w:rsidR="00497C5B" w:rsidRPr="00307570" w:rsidRDefault="00497C5B" w:rsidP="00497C5B"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lastRenderedPageBreak/>
        <w:t>Нормативные документы, которые устанавливают требования к товару, к поставке товаров (ГОСТ, чертеж, иной нормативный документ)</w:t>
      </w:r>
    </w:p>
    <w:p w14:paraId="7FC24635" w14:textId="77777777" w:rsidR="00497C5B" w:rsidRPr="00307570" w:rsidRDefault="00497C5B" w:rsidP="00497C5B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Требования к Товару установлены в соответствии со следующими нормативными документами:</w:t>
      </w:r>
    </w:p>
    <w:p w14:paraId="5B0C496D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-</w:t>
      </w:r>
      <w:r w:rsidRPr="00307570">
        <w:rPr>
          <w:rFonts w:ascii="Times New Roman" w:hAnsi="Times New Roman"/>
          <w:sz w:val="24"/>
          <w:szCs w:val="24"/>
        </w:rPr>
        <w:tab/>
        <w:t>Технический регламент Таможенного союза ТР ТС 010/2011 «О безопасности машин и оборудования»;</w:t>
      </w:r>
    </w:p>
    <w:p w14:paraId="0169C347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-</w:t>
      </w:r>
      <w:r w:rsidRPr="00307570">
        <w:rPr>
          <w:rFonts w:ascii="Times New Roman" w:hAnsi="Times New Roman"/>
          <w:sz w:val="24"/>
          <w:szCs w:val="24"/>
        </w:rPr>
        <w:tab/>
        <w:t>ГОСТ 15150-69 «Межгосударственный стандарт.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17524C1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-</w:t>
      </w:r>
      <w:r w:rsidRPr="00307570">
        <w:rPr>
          <w:rFonts w:ascii="Times New Roman" w:hAnsi="Times New Roman"/>
          <w:sz w:val="24"/>
          <w:szCs w:val="24"/>
        </w:rPr>
        <w:tab/>
        <w:t>ГОСТ 9.306-85 «Единая система защиты от коррозии и старения. Покрытия металлические и неметаллические неорганические. Обозначения»</w:t>
      </w:r>
    </w:p>
    <w:p w14:paraId="160FCF2B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-</w:t>
      </w:r>
      <w:r w:rsidRPr="00307570">
        <w:rPr>
          <w:rFonts w:ascii="Times New Roman" w:hAnsi="Times New Roman"/>
          <w:sz w:val="24"/>
          <w:szCs w:val="24"/>
        </w:rPr>
        <w:tab/>
        <w:t>ГОСТ 2590-2006 «Межгосударственный стандарт. Прокат сортовой стальной горячекатаный круглый. Сортамент»;</w:t>
      </w:r>
    </w:p>
    <w:p w14:paraId="778B5565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-</w:t>
      </w:r>
      <w:r w:rsidRPr="00307570">
        <w:rPr>
          <w:rFonts w:ascii="Times New Roman" w:hAnsi="Times New Roman"/>
          <w:sz w:val="24"/>
          <w:szCs w:val="24"/>
        </w:rPr>
        <w:tab/>
        <w:t>ГОСТ 1050-2013 «Межгосударственный стандарт. Металлопродукция из нелегированных конструкционных качественных и специальных сталей. Общие технические условия»;</w:t>
      </w:r>
    </w:p>
    <w:p w14:paraId="37580D69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-</w:t>
      </w:r>
      <w:r w:rsidRPr="00307570">
        <w:rPr>
          <w:rFonts w:ascii="Times New Roman" w:hAnsi="Times New Roman"/>
          <w:sz w:val="24"/>
          <w:szCs w:val="24"/>
        </w:rPr>
        <w:tab/>
        <w:t>ГОСТ 35094-2024 «Покрытия лакокрасочные. Группы, технические требования и обозначения»;</w:t>
      </w:r>
    </w:p>
    <w:p w14:paraId="48074997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-</w:t>
      </w:r>
      <w:r w:rsidRPr="00307570">
        <w:rPr>
          <w:rFonts w:ascii="Times New Roman" w:hAnsi="Times New Roman"/>
          <w:sz w:val="24"/>
          <w:szCs w:val="24"/>
        </w:rPr>
        <w:tab/>
        <w:t>ГОСТ 9.104-2018 «Межгосударственный стандарт. Единая система защиты от коррозии и старения. Покрытия лакокрасочные. Группы условий эксплуатации»;</w:t>
      </w:r>
    </w:p>
    <w:p w14:paraId="5A9EF487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7570">
        <w:rPr>
          <w:rFonts w:ascii="Times New Roman" w:hAnsi="Times New Roman"/>
          <w:bCs/>
          <w:sz w:val="24"/>
          <w:szCs w:val="24"/>
        </w:rPr>
        <w:t>-</w:t>
      </w:r>
      <w:r w:rsidRPr="00307570">
        <w:rPr>
          <w:rFonts w:ascii="Times New Roman" w:hAnsi="Times New Roman"/>
          <w:bCs/>
          <w:sz w:val="24"/>
          <w:szCs w:val="24"/>
        </w:rPr>
        <w:tab/>
        <w:t>ГОСТ 14192-96 «</w:t>
      </w:r>
      <w:r w:rsidRPr="00307570">
        <w:rPr>
          <w:rFonts w:ascii="Times New Roman" w:hAnsi="Times New Roman"/>
          <w:sz w:val="24"/>
          <w:szCs w:val="24"/>
        </w:rPr>
        <w:t xml:space="preserve">Межгосударственный стандарт. </w:t>
      </w:r>
      <w:r w:rsidRPr="00307570">
        <w:rPr>
          <w:rFonts w:ascii="Times New Roman" w:hAnsi="Times New Roman"/>
          <w:bCs/>
          <w:sz w:val="24"/>
          <w:szCs w:val="24"/>
        </w:rPr>
        <w:t>Маркировка грузов»;</w:t>
      </w:r>
    </w:p>
    <w:p w14:paraId="1F17D49C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7570">
        <w:rPr>
          <w:rFonts w:ascii="Times New Roman" w:hAnsi="Times New Roman"/>
          <w:bCs/>
          <w:sz w:val="24"/>
          <w:szCs w:val="24"/>
        </w:rPr>
        <w:t>-</w:t>
      </w:r>
      <w:r w:rsidRPr="00307570">
        <w:rPr>
          <w:rFonts w:ascii="Times New Roman" w:hAnsi="Times New Roman"/>
          <w:bCs/>
          <w:sz w:val="24"/>
          <w:szCs w:val="24"/>
        </w:rPr>
        <w:tab/>
        <w:t>ГОСТ 23170-78 «Упаковка для изделий машиностроения. Общие требования»;</w:t>
      </w:r>
    </w:p>
    <w:p w14:paraId="704417EC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07570">
        <w:rPr>
          <w:rFonts w:ascii="Times New Roman" w:hAnsi="Times New Roman"/>
          <w:bCs/>
          <w:sz w:val="24"/>
          <w:szCs w:val="24"/>
        </w:rPr>
        <w:t>-</w:t>
      </w:r>
      <w:r w:rsidRPr="00307570">
        <w:rPr>
          <w:rFonts w:ascii="Times New Roman" w:hAnsi="Times New Roman"/>
          <w:bCs/>
          <w:sz w:val="24"/>
          <w:szCs w:val="24"/>
        </w:rPr>
        <w:tab/>
        <w:t>ГОСТ 9.014-78 «Единая система защиты от коррозии и старения. Временная противокоррозионная защита изделий. Общие требования»;</w:t>
      </w:r>
    </w:p>
    <w:p w14:paraId="7F569BDC" w14:textId="77777777" w:rsidR="00497C5B" w:rsidRPr="00307570" w:rsidRDefault="00497C5B" w:rsidP="00497C5B">
      <w:pPr>
        <w:pStyle w:val="HTML"/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7570">
        <w:rPr>
          <w:rFonts w:ascii="Times New Roman" w:hAnsi="Times New Roman" w:cs="Times New Roman"/>
          <w:bCs/>
          <w:sz w:val="24"/>
          <w:szCs w:val="24"/>
        </w:rPr>
        <w:t>-</w:t>
      </w:r>
      <w:r w:rsidRPr="00307570">
        <w:rPr>
          <w:rFonts w:ascii="Times New Roman" w:hAnsi="Times New Roman" w:cs="Times New Roman"/>
          <w:bCs/>
          <w:sz w:val="24"/>
          <w:szCs w:val="24"/>
        </w:rPr>
        <w:tab/>
        <w:t>ГОСТ 12969-67 «Межгосударственный стандарт. Таблички для машин и приборов. Технические требования»;</w:t>
      </w:r>
    </w:p>
    <w:p w14:paraId="38A6531D" w14:textId="77777777" w:rsidR="00497C5B" w:rsidRPr="00307570" w:rsidRDefault="00497C5B" w:rsidP="00497C5B">
      <w:pPr>
        <w:pStyle w:val="HTML"/>
        <w:tabs>
          <w:tab w:val="left" w:pos="993"/>
        </w:tabs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7570">
        <w:rPr>
          <w:rFonts w:ascii="Times New Roman" w:hAnsi="Times New Roman" w:cs="Times New Roman"/>
          <w:bCs/>
          <w:sz w:val="24"/>
          <w:szCs w:val="24"/>
        </w:rPr>
        <w:t>-</w:t>
      </w:r>
      <w:r w:rsidRPr="00307570">
        <w:rPr>
          <w:rFonts w:ascii="Times New Roman" w:hAnsi="Times New Roman" w:cs="Times New Roman"/>
          <w:bCs/>
          <w:sz w:val="24"/>
          <w:szCs w:val="24"/>
        </w:rPr>
        <w:tab/>
      </w:r>
      <w:r w:rsidRPr="00307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26653-2015</w:t>
      </w:r>
      <w:r w:rsidRPr="00307570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307570">
        <w:rPr>
          <w:rFonts w:ascii="Times New Roman" w:hAnsi="Times New Roman" w:cs="Times New Roman"/>
          <w:bCs/>
          <w:sz w:val="24"/>
          <w:szCs w:val="24"/>
        </w:rPr>
        <w:t>М</w:t>
      </w:r>
      <w:r w:rsidRPr="00307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ежгосударственный стандарт. Подготовка генеральных грузов к транспортированию. Общие требования».</w:t>
      </w:r>
    </w:p>
    <w:p w14:paraId="5FCF53AE" w14:textId="77777777" w:rsidR="00497C5B" w:rsidRPr="00307570" w:rsidRDefault="00497C5B" w:rsidP="00497C5B">
      <w:pPr>
        <w:pStyle w:val="ConsPlusNormal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Объем гарантий и гарантийный срок</w:t>
      </w:r>
    </w:p>
    <w:p w14:paraId="2FCA1360" w14:textId="77777777" w:rsidR="00497C5B" w:rsidRPr="00307570" w:rsidRDefault="00497C5B" w:rsidP="00497C5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 xml:space="preserve">Гарантийный срок на Товар составляет не менее </w:t>
      </w:r>
      <w:r w:rsidRPr="00307570">
        <w:rPr>
          <w:rFonts w:ascii="Times New Roman" w:hAnsi="Times New Roman"/>
          <w:i/>
          <w:sz w:val="24"/>
          <w:szCs w:val="24"/>
        </w:rPr>
        <w:t xml:space="preserve">12 </w:t>
      </w:r>
      <w:r w:rsidRPr="00307570">
        <w:rPr>
          <w:rFonts w:ascii="Times New Roman" w:hAnsi="Times New Roman"/>
          <w:sz w:val="24"/>
          <w:szCs w:val="24"/>
        </w:rPr>
        <w:t>(двенадцати) месяцев с момента подписания Покупателем товарной накладной по форме ТОРГ-12.</w:t>
      </w:r>
    </w:p>
    <w:p w14:paraId="7656298E" w14:textId="77777777" w:rsidR="00497C5B" w:rsidRPr="00307570" w:rsidRDefault="00497C5B" w:rsidP="00497C5B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napToGrid w:val="0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При обнаружении в период гарантийного срока дефектов Товара Поставщик обязан за свой счет устранить недостатки Товара или заменить некачественный Товар товаром надлежащего качества в течение 7</w:t>
      </w:r>
      <w:r w:rsidRPr="00307570">
        <w:rPr>
          <w:rFonts w:ascii="Times New Roman" w:hAnsi="Times New Roman"/>
          <w:i/>
          <w:sz w:val="24"/>
          <w:szCs w:val="24"/>
        </w:rPr>
        <w:t xml:space="preserve"> </w:t>
      </w:r>
      <w:r w:rsidRPr="00307570">
        <w:rPr>
          <w:rFonts w:ascii="Times New Roman" w:hAnsi="Times New Roman"/>
          <w:sz w:val="24"/>
          <w:szCs w:val="24"/>
        </w:rPr>
        <w:t>(семи) рабочих дней с момента получения от Покупателя письменного требования о необходимости устранения недостатков Товара или проведения гарантийной замены Товара. Требование направляется Покупателем на адрес электронной почты Поставщика,</w:t>
      </w:r>
      <w:r w:rsidRPr="00307570">
        <w:rPr>
          <w:rFonts w:ascii="Times New Roman" w:eastAsia="Times New Roman" w:hAnsi="Times New Roman"/>
          <w:iCs/>
          <w:snapToGrid w:val="0"/>
          <w:sz w:val="24"/>
          <w:szCs w:val="24"/>
        </w:rPr>
        <w:t xml:space="preserve"> указанный в договоре, </w:t>
      </w:r>
      <w:r w:rsidRPr="00307570">
        <w:rPr>
          <w:rFonts w:ascii="Times New Roman" w:hAnsi="Times New Roman"/>
          <w:sz w:val="24"/>
          <w:szCs w:val="24"/>
        </w:rPr>
        <w:t>факсимильным сообщением или иным способом, установленным договором.</w:t>
      </w:r>
      <w:r w:rsidRPr="00307570">
        <w:rPr>
          <w:rFonts w:ascii="Times New Roman" w:eastAsia="Times New Roman" w:hAnsi="Times New Roman"/>
          <w:iCs/>
          <w:snapToGrid w:val="0"/>
          <w:sz w:val="24"/>
          <w:szCs w:val="24"/>
        </w:rPr>
        <w:t xml:space="preserve"> </w:t>
      </w:r>
    </w:p>
    <w:p w14:paraId="62852B10" w14:textId="77777777" w:rsidR="00497C5B" w:rsidRPr="00307570" w:rsidRDefault="00497C5B" w:rsidP="00497C5B">
      <w:pPr>
        <w:pStyle w:val="ConsPlusNormal"/>
        <w:numPr>
          <w:ilvl w:val="0"/>
          <w:numId w:val="1"/>
        </w:numPr>
        <w:spacing w:before="240" w:after="120"/>
        <w:ind w:left="0"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ТРЕБОВАНИЯ К МАРКИРОВКЕ</w:t>
      </w:r>
    </w:p>
    <w:p w14:paraId="29D1F608" w14:textId="25EA8FDB" w:rsidR="00497C5B" w:rsidRPr="00307570" w:rsidRDefault="00497C5B" w:rsidP="004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IDFont+F5" w:hAnsi="Times New Roman"/>
          <w:sz w:val="24"/>
          <w:szCs w:val="24"/>
        </w:rPr>
      </w:pPr>
      <w:r w:rsidRPr="00307570">
        <w:rPr>
          <w:rFonts w:ascii="Times New Roman" w:eastAsia="CIDFont+F5" w:hAnsi="Times New Roman"/>
          <w:sz w:val="24"/>
          <w:szCs w:val="24"/>
        </w:rPr>
        <w:t xml:space="preserve">Маркировка Товара должна соответствовать требованиям </w:t>
      </w:r>
      <w:r w:rsidRPr="00307570">
        <w:rPr>
          <w:rFonts w:ascii="Times New Roman" w:hAnsi="Times New Roman"/>
          <w:bCs/>
          <w:sz w:val="24"/>
          <w:szCs w:val="24"/>
        </w:rPr>
        <w:t>ГОСТ 14192-96 «</w:t>
      </w:r>
      <w:r w:rsidRPr="00307570">
        <w:rPr>
          <w:rFonts w:ascii="Times New Roman" w:hAnsi="Times New Roman"/>
          <w:sz w:val="24"/>
          <w:szCs w:val="24"/>
        </w:rPr>
        <w:t xml:space="preserve">Межгосударственный стандарт. </w:t>
      </w:r>
      <w:r w:rsidRPr="00307570">
        <w:rPr>
          <w:rFonts w:ascii="Times New Roman" w:hAnsi="Times New Roman"/>
          <w:bCs/>
          <w:sz w:val="24"/>
          <w:szCs w:val="24"/>
        </w:rPr>
        <w:t>Маркировка грузов»</w:t>
      </w:r>
      <w:r w:rsidRPr="00307570">
        <w:rPr>
          <w:rFonts w:ascii="Times New Roman" w:eastAsia="CIDFont+F5" w:hAnsi="Times New Roman"/>
          <w:sz w:val="24"/>
          <w:szCs w:val="24"/>
        </w:rPr>
        <w:t xml:space="preserve">. </w:t>
      </w:r>
    </w:p>
    <w:p w14:paraId="76D855FD" w14:textId="77777777" w:rsidR="00497C5B" w:rsidRPr="00307570" w:rsidRDefault="00497C5B" w:rsidP="004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IDFont+F5" w:hAnsi="Times New Roman"/>
          <w:sz w:val="24"/>
          <w:szCs w:val="24"/>
        </w:rPr>
      </w:pPr>
      <w:r w:rsidRPr="00307570">
        <w:rPr>
          <w:rFonts w:ascii="Times New Roman" w:eastAsia="CIDFont+F5" w:hAnsi="Times New Roman"/>
          <w:sz w:val="24"/>
          <w:szCs w:val="24"/>
        </w:rPr>
        <w:t>Товар должен иметь следующую маркировку:</w:t>
      </w:r>
    </w:p>
    <w:p w14:paraId="6467B6E1" w14:textId="329D89F1" w:rsidR="00497C5B" w:rsidRPr="00307570" w:rsidRDefault="00497C5B" w:rsidP="004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IDFont+F5" w:hAnsi="Times New Roman"/>
          <w:sz w:val="24"/>
          <w:szCs w:val="24"/>
        </w:rPr>
      </w:pPr>
      <w:r w:rsidRPr="00307570">
        <w:rPr>
          <w:rFonts w:ascii="Times New Roman" w:eastAsia="CIDFont+F5" w:hAnsi="Times New Roman"/>
          <w:sz w:val="24"/>
          <w:szCs w:val="24"/>
        </w:rPr>
        <w:t>- товарный знак (при наличии) и (или) наименование предприятия-изготовителя;</w:t>
      </w:r>
    </w:p>
    <w:p w14:paraId="79DFCC32" w14:textId="77777777" w:rsidR="00497C5B" w:rsidRPr="00307570" w:rsidRDefault="00497C5B" w:rsidP="004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IDFont+F5" w:hAnsi="Times New Roman"/>
          <w:sz w:val="24"/>
          <w:szCs w:val="24"/>
        </w:rPr>
      </w:pPr>
      <w:r w:rsidRPr="00307570">
        <w:rPr>
          <w:rFonts w:ascii="Times New Roman" w:eastAsia="CIDFont+F5" w:hAnsi="Times New Roman"/>
          <w:sz w:val="24"/>
          <w:szCs w:val="24"/>
        </w:rPr>
        <w:t>- наименование товара и его условное обозначение;</w:t>
      </w:r>
    </w:p>
    <w:p w14:paraId="19A9A10A" w14:textId="77777777" w:rsidR="00497C5B" w:rsidRPr="00307570" w:rsidRDefault="00497C5B" w:rsidP="004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IDFont+F5" w:hAnsi="Times New Roman"/>
          <w:sz w:val="24"/>
          <w:szCs w:val="24"/>
        </w:rPr>
      </w:pPr>
      <w:r w:rsidRPr="00307570">
        <w:rPr>
          <w:rFonts w:ascii="Times New Roman" w:eastAsia="CIDFont+F5" w:hAnsi="Times New Roman"/>
          <w:sz w:val="24"/>
          <w:szCs w:val="24"/>
        </w:rPr>
        <w:t>- порядковый номер по системе нумерации предприятия-изготовителя;</w:t>
      </w:r>
    </w:p>
    <w:p w14:paraId="1B93AE50" w14:textId="77777777" w:rsidR="00497C5B" w:rsidRPr="00307570" w:rsidRDefault="00497C5B" w:rsidP="004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IDFont+F5" w:hAnsi="Times New Roman"/>
          <w:sz w:val="24"/>
          <w:szCs w:val="24"/>
        </w:rPr>
      </w:pPr>
      <w:r w:rsidRPr="00307570">
        <w:rPr>
          <w:rFonts w:ascii="Times New Roman" w:eastAsia="CIDFont+F5" w:hAnsi="Times New Roman"/>
          <w:sz w:val="24"/>
          <w:szCs w:val="24"/>
        </w:rPr>
        <w:t>- дату выпуска.</w:t>
      </w:r>
    </w:p>
    <w:p w14:paraId="0B92F6F3" w14:textId="77777777" w:rsidR="00497C5B" w:rsidRPr="00307570" w:rsidRDefault="00497C5B" w:rsidP="00497C5B">
      <w:pPr>
        <w:widowControl w:val="0"/>
        <w:autoSpaceDE w:val="0"/>
        <w:autoSpaceDN w:val="0"/>
        <w:adjustRightInd w:val="0"/>
        <w:spacing w:before="240" w:after="120" w:line="240" w:lineRule="auto"/>
        <w:ind w:firstLine="425"/>
        <w:jc w:val="center"/>
        <w:rPr>
          <w:rFonts w:ascii="Times New Roman" w:eastAsia="Arial Unicode MS" w:hAnsi="Times New Roman"/>
          <w:b/>
          <w:sz w:val="24"/>
          <w:szCs w:val="24"/>
          <w:lang w:eastAsia="ru-RU"/>
        </w:rPr>
      </w:pPr>
      <w:r w:rsidRPr="00307570">
        <w:rPr>
          <w:rFonts w:ascii="Times New Roman" w:eastAsia="Arial Unicode MS" w:hAnsi="Times New Roman"/>
          <w:b/>
          <w:sz w:val="24"/>
          <w:szCs w:val="24"/>
          <w:lang w:eastAsia="ru-RU"/>
        </w:rPr>
        <w:t>5.</w:t>
      </w:r>
      <w:r w:rsidRPr="00307570">
        <w:rPr>
          <w:rFonts w:ascii="Times New Roman" w:eastAsia="Arial Unicode MS" w:hAnsi="Times New Roman"/>
          <w:b/>
          <w:sz w:val="24"/>
          <w:szCs w:val="24"/>
          <w:lang w:eastAsia="ru-RU"/>
        </w:rPr>
        <w:tab/>
        <w:t>ТРЕБОВАНИЯ К УПАКОВКЕ</w:t>
      </w:r>
    </w:p>
    <w:p w14:paraId="2018917C" w14:textId="77777777" w:rsidR="00497C5B" w:rsidRPr="00307570" w:rsidRDefault="00497C5B" w:rsidP="00497C5B">
      <w:pPr>
        <w:pStyle w:val="HTML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7570">
        <w:rPr>
          <w:rFonts w:ascii="Times New Roman" w:hAnsi="Times New Roman"/>
          <w:color w:val="000000"/>
          <w:sz w:val="24"/>
          <w:szCs w:val="24"/>
        </w:rPr>
        <w:lastRenderedPageBreak/>
        <w:t xml:space="preserve">Упаковка должна соответствовать требованиям, установленным       </w:t>
      </w:r>
      <w:r w:rsidRPr="00307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26653-2015</w:t>
      </w:r>
      <w:r w:rsidRPr="00307570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307570">
        <w:rPr>
          <w:rFonts w:ascii="Times New Roman" w:hAnsi="Times New Roman" w:cs="Times New Roman"/>
          <w:bCs/>
          <w:sz w:val="24"/>
          <w:szCs w:val="24"/>
        </w:rPr>
        <w:t>М</w:t>
      </w:r>
      <w:r w:rsidRPr="00307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ежгосударственный стандарт. Подготовка генеральных грузов к транспортированию. Общие требования».</w:t>
      </w:r>
    </w:p>
    <w:p w14:paraId="69920747" w14:textId="77777777" w:rsidR="00497C5B" w:rsidRPr="00307570" w:rsidRDefault="00497C5B" w:rsidP="004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07570">
        <w:rPr>
          <w:rFonts w:ascii="Times New Roman" w:eastAsia="CIDFont+F5" w:hAnsi="Times New Roman"/>
          <w:sz w:val="24"/>
          <w:szCs w:val="24"/>
        </w:rPr>
        <w:t>Упаковка должна обеспечивать защиту Товара во время перевозок любыми видами транспорта.</w:t>
      </w:r>
      <w:r w:rsidRPr="00307570">
        <w:rPr>
          <w:rFonts w:ascii="Times New Roman" w:hAnsi="Times New Roman"/>
          <w:b/>
          <w:sz w:val="24"/>
          <w:szCs w:val="24"/>
        </w:rPr>
        <w:t xml:space="preserve"> </w:t>
      </w:r>
    </w:p>
    <w:p w14:paraId="222E28B4" w14:textId="77777777" w:rsidR="00497C5B" w:rsidRPr="00307570" w:rsidRDefault="00497C5B" w:rsidP="00497C5B">
      <w:pPr>
        <w:pStyle w:val="ConsPlusNormal"/>
        <w:spacing w:before="240" w:after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6. СРОК, МЕСТО И УСЛОВИЯ ПОСТАВКИ ТОВАРА</w:t>
      </w:r>
    </w:p>
    <w:p w14:paraId="5FDC492C" w14:textId="77777777" w:rsidR="00497C5B" w:rsidRPr="00307570" w:rsidRDefault="00497C5B" w:rsidP="00497C5B">
      <w:pPr>
        <w:pStyle w:val="ConsPlusNormal"/>
        <w:numPr>
          <w:ilvl w:val="5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Срок и место поставки</w:t>
      </w:r>
    </w:p>
    <w:p w14:paraId="20EFF746" w14:textId="77777777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07570">
        <w:rPr>
          <w:rFonts w:ascii="Times New Roman" w:eastAsia="Times New Roman" w:hAnsi="Times New Roman"/>
          <w:sz w:val="24"/>
          <w:szCs w:val="24"/>
          <w:lang w:eastAsia="ru-RU"/>
        </w:rPr>
        <w:t>6.1.1. </w:t>
      </w:r>
      <w:r w:rsidRPr="00307570">
        <w:rPr>
          <w:rFonts w:ascii="Times New Roman" w:eastAsiaTheme="minorHAnsi" w:hAnsi="Times New Roman"/>
          <w:sz w:val="24"/>
          <w:szCs w:val="24"/>
        </w:rPr>
        <w:t xml:space="preserve">Поставка Товара осуществляется Поставщиком в срок не более 30 (тридцати) календарных дней с даты заключения договора. </w:t>
      </w:r>
    </w:p>
    <w:p w14:paraId="30EE0D8D" w14:textId="5602097F" w:rsidR="00497C5B" w:rsidRPr="00307570" w:rsidRDefault="00497C5B" w:rsidP="00497C5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307570">
        <w:rPr>
          <w:rFonts w:ascii="Times New Roman" w:eastAsiaTheme="minorHAnsi" w:hAnsi="Times New Roman"/>
          <w:sz w:val="24"/>
          <w:szCs w:val="24"/>
        </w:rPr>
        <w:t>6.1.2.</w:t>
      </w:r>
      <w:r w:rsidRPr="00307570">
        <w:rPr>
          <w:rFonts w:ascii="Times New Roman" w:eastAsiaTheme="minorHAnsi" w:hAnsi="Times New Roman"/>
          <w:sz w:val="24"/>
          <w:szCs w:val="24"/>
        </w:rPr>
        <w:tab/>
        <w:t xml:space="preserve">Адрес поставки Товара – </w:t>
      </w:r>
      <w:r w:rsidR="00367FC2" w:rsidRPr="00307570">
        <w:rPr>
          <w:rFonts w:ascii="Times New Roman" w:eastAsiaTheme="minorHAnsi" w:hAnsi="Times New Roman"/>
          <w:sz w:val="24"/>
          <w:szCs w:val="24"/>
        </w:rPr>
        <w:t>130201, г. Москва, проспект Вернадского, д. 18</w:t>
      </w:r>
      <w:r w:rsidRPr="00307570">
        <w:rPr>
          <w:rFonts w:ascii="Times New Roman" w:eastAsiaTheme="minorHAnsi" w:hAnsi="Times New Roman"/>
          <w:sz w:val="24"/>
          <w:szCs w:val="24"/>
        </w:rPr>
        <w:t>.</w:t>
      </w:r>
    </w:p>
    <w:p w14:paraId="378A9AE3" w14:textId="77777777" w:rsidR="00497C5B" w:rsidRPr="00307570" w:rsidRDefault="00497C5B" w:rsidP="00497C5B">
      <w:pPr>
        <w:pStyle w:val="ConsPlusNormal"/>
        <w:numPr>
          <w:ilvl w:val="5"/>
          <w:numId w:val="2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Условия поставки</w:t>
      </w:r>
    </w:p>
    <w:p w14:paraId="5B64C6F0" w14:textId="77777777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 xml:space="preserve">Поставка Товара осуществляется в сроки, определенные п. 6.1 настоящего ТЗ. Поставщик обязан уведомить Покупателя о поставке Товара по указанной в договоре электронной почте или посредством факсимильного сообщения не позднее </w:t>
      </w:r>
      <w:r w:rsidRPr="00307570">
        <w:rPr>
          <w:rFonts w:ascii="Times New Roman" w:hAnsi="Times New Roman"/>
          <w:i/>
          <w:sz w:val="24"/>
          <w:szCs w:val="24"/>
        </w:rPr>
        <w:t xml:space="preserve">3 </w:t>
      </w:r>
      <w:r w:rsidRPr="00307570">
        <w:rPr>
          <w:rFonts w:ascii="Times New Roman" w:hAnsi="Times New Roman"/>
          <w:sz w:val="24"/>
          <w:szCs w:val="24"/>
        </w:rPr>
        <w:t>(трех) рабочих дней до момента его поставки.</w:t>
      </w:r>
    </w:p>
    <w:p w14:paraId="4430C22C" w14:textId="77777777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 xml:space="preserve">Доставка Товара осуществляется в рабочие дни с понедельника по четверг с </w:t>
      </w:r>
      <w:r w:rsidRPr="00307570">
        <w:rPr>
          <w:rFonts w:ascii="Times New Roman" w:hAnsi="Times New Roman"/>
          <w:i/>
          <w:sz w:val="24"/>
          <w:szCs w:val="24"/>
        </w:rPr>
        <w:t>09:00 до 17:00</w:t>
      </w:r>
      <w:r w:rsidRPr="00307570">
        <w:rPr>
          <w:rFonts w:ascii="Times New Roman" w:hAnsi="Times New Roman"/>
          <w:sz w:val="24"/>
          <w:szCs w:val="24"/>
        </w:rPr>
        <w:t xml:space="preserve"> часов, в пятницу с </w:t>
      </w:r>
      <w:r w:rsidRPr="00307570">
        <w:rPr>
          <w:rFonts w:ascii="Times New Roman" w:hAnsi="Times New Roman"/>
          <w:i/>
          <w:sz w:val="24"/>
          <w:szCs w:val="24"/>
        </w:rPr>
        <w:t>09:00</w:t>
      </w:r>
      <w:r w:rsidRPr="00307570">
        <w:rPr>
          <w:rFonts w:ascii="Times New Roman" w:hAnsi="Times New Roman"/>
          <w:sz w:val="24"/>
          <w:szCs w:val="24"/>
        </w:rPr>
        <w:t xml:space="preserve"> до 15</w:t>
      </w:r>
      <w:r w:rsidRPr="00307570">
        <w:rPr>
          <w:rFonts w:ascii="Times New Roman" w:hAnsi="Times New Roman"/>
          <w:i/>
          <w:sz w:val="24"/>
          <w:szCs w:val="24"/>
        </w:rPr>
        <w:t>:45</w:t>
      </w:r>
      <w:r w:rsidRPr="00307570">
        <w:rPr>
          <w:rFonts w:ascii="Times New Roman" w:hAnsi="Times New Roman"/>
          <w:sz w:val="24"/>
          <w:szCs w:val="24"/>
        </w:rPr>
        <w:t xml:space="preserve"> часов.</w:t>
      </w:r>
    </w:p>
    <w:p w14:paraId="1D95FBC9" w14:textId="77777777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Покупатель обязан в письменном виде и/или посредством направления сообщения по электронной почте подтвердить Поставщику готовность принять Товар в указанное Поставщиком время. Без наличия подтверждения от Покупателя доставка Товара в указанное Поставщиком время не осуществляется.</w:t>
      </w:r>
    </w:p>
    <w:p w14:paraId="1DE913C8" w14:textId="77777777" w:rsidR="00497C5B" w:rsidRPr="00307570" w:rsidRDefault="00497C5B" w:rsidP="00497C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ab/>
        <w:t>Поставщик самостоятельно определяет способ доставки Товаров. Доставка Товаров до определенного Покупателем места, разгрузка, подъем Товаров до помещений Покупателя осуществляются Поставщиком.</w:t>
      </w:r>
    </w:p>
    <w:p w14:paraId="11A89742" w14:textId="77777777" w:rsidR="00497C5B" w:rsidRPr="00307570" w:rsidRDefault="00497C5B" w:rsidP="00497C5B">
      <w:pPr>
        <w:pStyle w:val="ConsPlusNormal"/>
        <w:spacing w:before="240" w:after="12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7.</w:t>
      </w:r>
      <w:r w:rsidRPr="00307570">
        <w:rPr>
          <w:rFonts w:ascii="Times New Roman" w:hAnsi="Times New Roman" w:cs="Times New Roman"/>
          <w:b/>
          <w:sz w:val="24"/>
          <w:szCs w:val="24"/>
        </w:rPr>
        <w:tab/>
        <w:t>УСЛОВИЯ СДАЧИ И ПРИЕМКИ ТОВАРА</w:t>
      </w:r>
    </w:p>
    <w:p w14:paraId="0BBF69EA" w14:textId="77777777" w:rsidR="00497C5B" w:rsidRPr="00307570" w:rsidRDefault="00497C5B" w:rsidP="00497C5B">
      <w:pPr>
        <w:pStyle w:val="ConsPlusNormal"/>
        <w:numPr>
          <w:ilvl w:val="0"/>
          <w:numId w:val="3"/>
        </w:numPr>
        <w:tabs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Порядок сдачи и приемки</w:t>
      </w:r>
    </w:p>
    <w:p w14:paraId="494EEC8E" w14:textId="77777777" w:rsidR="00497C5B" w:rsidRPr="00307570" w:rsidRDefault="00497C5B" w:rsidP="00497C5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>Приемка Товара осуществляется уполномоченным работником Покупателя или приемочной комиссией Покупателя в соответствии с внутренними документами Общества. Не позднее чем за 3 (три) рабочих дня Покупатель уведомляет Поставщика о дате приемки Товара по электронной почте, указанной в договоре. В случае неприбытия уполномоченного представителя Поставщика для участия в приемке в срок, указанный в уведомлении, Покупатель осуществляет приемку Товара без участия Поставщика.</w:t>
      </w:r>
    </w:p>
    <w:p w14:paraId="73D5E66A" w14:textId="77777777" w:rsidR="00497C5B" w:rsidRPr="00307570" w:rsidRDefault="00497C5B" w:rsidP="00497C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>Приемка Товара осуществляется Покупателем в течение 15 (пятнадцати) рабочих дней с момента получения Товара и документов, указанных в п.7.2 Технического задания.</w:t>
      </w:r>
    </w:p>
    <w:p w14:paraId="6FF560BF" w14:textId="77777777" w:rsidR="00497C5B" w:rsidRPr="00307570" w:rsidRDefault="00497C5B" w:rsidP="00497C5B">
      <w:pPr>
        <w:pStyle w:val="ConsPlusNormal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Требования по передаче Покупателю технических и иных документов при поставке товаров</w:t>
      </w:r>
    </w:p>
    <w:p w14:paraId="338D837D" w14:textId="77777777" w:rsidR="00497C5B" w:rsidRPr="00307570" w:rsidRDefault="00497C5B" w:rsidP="00497C5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>Поставщик поставляет Товар Покупателю с надлежащим образом оформленными сопроводительными документами:</w:t>
      </w:r>
    </w:p>
    <w:p w14:paraId="56FA0EE0" w14:textId="77777777" w:rsidR="00497C5B" w:rsidRPr="00307570" w:rsidRDefault="00497C5B" w:rsidP="00497C5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>-  - паспорт качества, гарантийный талон, инструкция (руководство) по установке, монтажу и эксплуатации на русском языке;</w:t>
      </w:r>
    </w:p>
    <w:p w14:paraId="5219979E" w14:textId="77777777" w:rsidR="00497C5B" w:rsidRPr="00307570" w:rsidRDefault="00497C5B" w:rsidP="00497C5B">
      <w:pPr>
        <w:pStyle w:val="ConsPlusNormal"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товарной накладной по форме ТОРГ-12; </w:t>
      </w:r>
    </w:p>
    <w:p w14:paraId="3ADA65FC" w14:textId="77777777" w:rsidR="00497C5B" w:rsidRPr="00307570" w:rsidRDefault="00497C5B" w:rsidP="00497C5B">
      <w:pPr>
        <w:pStyle w:val="ConsPlusNormal"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товарно-транспортной накладной по форме № 1-Т (если поставка осуществляется автомобильным транспортом) либо железнодорожная накладная (если поставка осуществляется железнодорожным транспортом), подписанными со стороны Поставщика; </w:t>
      </w:r>
    </w:p>
    <w:p w14:paraId="6787495D" w14:textId="77777777" w:rsidR="00497C5B" w:rsidRPr="00307570" w:rsidRDefault="00497C5B" w:rsidP="00497C5B">
      <w:pPr>
        <w:pStyle w:val="ConsPlusNormal"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счет-фактурой;</w:t>
      </w:r>
      <w:r w:rsidRPr="00307570">
        <w:rPr>
          <w:rStyle w:val="ac"/>
          <w:rFonts w:ascii="Times New Roman" w:eastAsia="Calibri" w:hAnsi="Times New Roman" w:cs="Times New Roman"/>
          <w:sz w:val="24"/>
          <w:szCs w:val="24"/>
          <w:lang w:eastAsia="en-US"/>
        </w:rPr>
        <w:footnoteReference w:id="1"/>
      </w:r>
    </w:p>
    <w:p w14:paraId="4C16664D" w14:textId="77777777" w:rsidR="00497C5B" w:rsidRPr="00307570" w:rsidRDefault="00497C5B" w:rsidP="00497C5B">
      <w:pPr>
        <w:pStyle w:val="ConsPlusNormal"/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 w:rsidRPr="0030757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>копией сертификатов соответствия или иных документов, подтверждающих качество и безопасность Товара.</w:t>
      </w:r>
    </w:p>
    <w:p w14:paraId="125F78EF" w14:textId="77777777" w:rsidR="00497C5B" w:rsidRPr="00307570" w:rsidRDefault="00497C5B" w:rsidP="00497C5B">
      <w:pPr>
        <w:pStyle w:val="ConsPlusNormal"/>
        <w:spacing w:before="240" w:after="12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307570">
        <w:rPr>
          <w:rFonts w:ascii="Times New Roman" w:hAnsi="Times New Roman" w:cs="Times New Roman"/>
          <w:b/>
          <w:sz w:val="24"/>
          <w:szCs w:val="24"/>
        </w:rPr>
        <w:tab/>
        <w:t>ТРЕБОВАНИЯ К ТРАНСПОРТИРОВКЕ</w:t>
      </w:r>
    </w:p>
    <w:p w14:paraId="73AF1DF2" w14:textId="60C1C408" w:rsidR="00497C5B" w:rsidRPr="00307570" w:rsidRDefault="00497C5B" w:rsidP="00497C5B">
      <w:pPr>
        <w:pStyle w:val="HTML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07570">
        <w:rPr>
          <w:rFonts w:ascii="Times New Roman" w:hAnsi="Times New Roman"/>
          <w:color w:val="000000"/>
          <w:sz w:val="24"/>
          <w:szCs w:val="24"/>
        </w:rPr>
        <w:t xml:space="preserve">Упаковка должна соответствовать требованиям, установленным </w:t>
      </w:r>
      <w:r w:rsidRPr="00307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26653-2015</w:t>
      </w:r>
      <w:r w:rsidRPr="00307570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307570">
        <w:rPr>
          <w:rFonts w:ascii="Times New Roman" w:hAnsi="Times New Roman" w:cs="Times New Roman"/>
          <w:bCs/>
          <w:sz w:val="24"/>
          <w:szCs w:val="24"/>
        </w:rPr>
        <w:t>М</w:t>
      </w:r>
      <w:r w:rsidRPr="003075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ежгосударственный стандарт. Подготовка генеральных грузов к транспортированию. Общие требования».</w:t>
      </w:r>
    </w:p>
    <w:p w14:paraId="201CC4CD" w14:textId="77777777" w:rsidR="00497C5B" w:rsidRPr="00307570" w:rsidRDefault="00497C5B" w:rsidP="00497C5B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b/>
          <w:sz w:val="24"/>
          <w:szCs w:val="24"/>
        </w:rPr>
        <w:t xml:space="preserve"> </w:t>
      </w:r>
      <w:r w:rsidRPr="00307570">
        <w:rPr>
          <w:rFonts w:ascii="Times New Roman" w:hAnsi="Times New Roman"/>
          <w:sz w:val="24"/>
          <w:szCs w:val="24"/>
        </w:rPr>
        <w:t>В процессе транспортировки Товар должен быть защищён от намокания, загрязнения и механических повреждений.</w:t>
      </w:r>
    </w:p>
    <w:p w14:paraId="0AB6B7EE" w14:textId="77777777" w:rsidR="00497C5B" w:rsidRPr="00307570" w:rsidRDefault="00497C5B" w:rsidP="00497C5B">
      <w:pPr>
        <w:pStyle w:val="ConsPlusNormal"/>
        <w:spacing w:before="240" w:after="120"/>
        <w:ind w:firstLine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9.</w:t>
      </w:r>
      <w:r w:rsidRPr="00307570">
        <w:rPr>
          <w:rFonts w:ascii="Times New Roman" w:hAnsi="Times New Roman" w:cs="Times New Roman"/>
          <w:b/>
          <w:sz w:val="24"/>
          <w:szCs w:val="24"/>
        </w:rPr>
        <w:tab/>
        <w:t>ТРЕБОВАНИЯ К ХРАНЕНИЮ</w:t>
      </w:r>
    </w:p>
    <w:p w14:paraId="1EBAD591" w14:textId="77777777" w:rsidR="00497C5B" w:rsidRPr="00307570" w:rsidRDefault="00497C5B" w:rsidP="00497C5B">
      <w:pPr>
        <w:tabs>
          <w:tab w:val="left" w:pos="993"/>
        </w:tabs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7570">
        <w:rPr>
          <w:rFonts w:ascii="Times New Roman" w:hAnsi="Times New Roman"/>
          <w:sz w:val="24"/>
          <w:szCs w:val="24"/>
        </w:rPr>
        <w:t>Условия хранения Товара должны соответствовать ГОСТ 15150-69 «Межгосударственный стандарт. 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009FE6AF" w14:textId="48A58BF5" w:rsidR="00497C5B" w:rsidRDefault="00497C5B" w:rsidP="00497C5B">
      <w:pPr>
        <w:pStyle w:val="ConsPlusNormal"/>
        <w:spacing w:before="240" w:after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10.</w:t>
      </w:r>
      <w:r w:rsidRPr="00307570">
        <w:rPr>
          <w:rFonts w:ascii="Times New Roman" w:hAnsi="Times New Roman" w:cs="Times New Roman"/>
          <w:b/>
          <w:sz w:val="24"/>
          <w:szCs w:val="24"/>
        </w:rPr>
        <w:tab/>
        <w:t>ТРЕБОВАНИЯ К ОБСЛУЖИВАНИЮ</w:t>
      </w:r>
    </w:p>
    <w:p w14:paraId="11F703C8" w14:textId="08CD5094" w:rsidR="00624D78" w:rsidRPr="00307570" w:rsidRDefault="00624D78" w:rsidP="00624D78">
      <w:pPr>
        <w:pStyle w:val="ConsPlusNormal"/>
        <w:spacing w:before="240" w:after="120"/>
        <w:ind w:firstLine="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Требование к обслуживанию определены в п. 3.6</w:t>
      </w:r>
      <w:r w:rsidRPr="00307570">
        <w:rPr>
          <w:rFonts w:ascii="Times New Roman" w:hAnsi="Times New Roman"/>
          <w:sz w:val="24"/>
          <w:szCs w:val="24"/>
        </w:rPr>
        <w:t xml:space="preserve"> настоящего ТЗ.</w:t>
      </w:r>
    </w:p>
    <w:p w14:paraId="62B4DF2A" w14:textId="77777777" w:rsidR="00497C5B" w:rsidRPr="00307570" w:rsidRDefault="00497C5B" w:rsidP="00497C5B">
      <w:pPr>
        <w:pStyle w:val="ConsPlusNormal"/>
        <w:spacing w:before="240" w:after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11.</w:t>
      </w:r>
      <w:r w:rsidRPr="00307570">
        <w:rPr>
          <w:rFonts w:ascii="Times New Roman" w:hAnsi="Times New Roman" w:cs="Times New Roman"/>
          <w:b/>
          <w:sz w:val="24"/>
          <w:szCs w:val="24"/>
        </w:rPr>
        <w:tab/>
        <w:t>ЭКОЛОГИЧЕСКИЕ ТРЕБОВАНИЯ</w:t>
      </w:r>
    </w:p>
    <w:p w14:paraId="4FE22A88" w14:textId="77777777" w:rsidR="00497C5B" w:rsidRPr="00307570" w:rsidRDefault="00497C5B" w:rsidP="00497C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32868484" w14:textId="77777777" w:rsidR="00497C5B" w:rsidRPr="00307570" w:rsidRDefault="00497C5B" w:rsidP="00497C5B">
      <w:pPr>
        <w:pStyle w:val="ConsPlusNormal"/>
        <w:spacing w:before="240" w:after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12.</w:t>
      </w:r>
      <w:r w:rsidRPr="00307570">
        <w:rPr>
          <w:rFonts w:ascii="Times New Roman" w:hAnsi="Times New Roman" w:cs="Times New Roman"/>
          <w:b/>
          <w:sz w:val="24"/>
          <w:szCs w:val="24"/>
        </w:rPr>
        <w:tab/>
        <w:t>ТРЕБОВАНИЯ К БЕЗОПАСНОСТИ</w:t>
      </w:r>
    </w:p>
    <w:p w14:paraId="6D967F03" w14:textId="77777777" w:rsidR="00497C5B" w:rsidRPr="00307570" w:rsidRDefault="00497C5B" w:rsidP="00497C5B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>Товар должен быть разрешен для применения на территории РФ и соответствовать требованиям безопасности в соответствии с действующим законодательством Российской Федерации, в</w:t>
      </w:r>
      <w:r w:rsidRPr="00307570">
        <w:rPr>
          <w:rFonts w:ascii="Times New Roman" w:hAnsi="Times New Roman" w:cs="Times New Roman"/>
          <w:color w:val="000000"/>
          <w:sz w:val="24"/>
          <w:szCs w:val="24"/>
        </w:rPr>
        <w:t xml:space="preserve"> том числе быть безопасным для жизни, здоровья, имущества Покупателя, конечного потребителя и окружающей среды.</w:t>
      </w:r>
    </w:p>
    <w:p w14:paraId="419385BC" w14:textId="77777777" w:rsidR="00497C5B" w:rsidRPr="00307570" w:rsidRDefault="00497C5B" w:rsidP="00497C5B">
      <w:pPr>
        <w:pStyle w:val="ConsPlusNormal"/>
        <w:spacing w:before="240" w:after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13.</w:t>
      </w:r>
      <w:r w:rsidRPr="00307570">
        <w:rPr>
          <w:rFonts w:ascii="Times New Roman" w:hAnsi="Times New Roman" w:cs="Times New Roman"/>
          <w:b/>
          <w:sz w:val="24"/>
          <w:szCs w:val="24"/>
        </w:rPr>
        <w:tab/>
        <w:t>ДОПОЛНИТЕЛЬНЫЕ (ИНЫЕ) ТРЕБОВАНИЯ</w:t>
      </w:r>
    </w:p>
    <w:p w14:paraId="537E49A6" w14:textId="77777777" w:rsidR="00497C5B" w:rsidRPr="00307570" w:rsidRDefault="00497C5B" w:rsidP="00497C5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570">
        <w:rPr>
          <w:rFonts w:ascii="Times New Roman" w:hAnsi="Times New Roman" w:cs="Times New Roman"/>
          <w:sz w:val="24"/>
          <w:szCs w:val="24"/>
        </w:rPr>
        <w:t>Не установлены.</w:t>
      </w:r>
    </w:p>
    <w:p w14:paraId="2EDC42AB" w14:textId="77777777" w:rsidR="00497C5B" w:rsidRPr="00307570" w:rsidRDefault="00497C5B" w:rsidP="00497C5B">
      <w:pPr>
        <w:pStyle w:val="ConsPlusNormal"/>
        <w:spacing w:before="240" w:after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7570">
        <w:rPr>
          <w:rFonts w:ascii="Times New Roman" w:hAnsi="Times New Roman" w:cs="Times New Roman"/>
          <w:b/>
          <w:sz w:val="24"/>
          <w:szCs w:val="24"/>
        </w:rPr>
        <w:t>14.</w:t>
      </w:r>
      <w:r w:rsidRPr="00307570">
        <w:rPr>
          <w:rFonts w:ascii="Times New Roman" w:hAnsi="Times New Roman" w:cs="Times New Roman"/>
          <w:b/>
          <w:sz w:val="24"/>
          <w:szCs w:val="24"/>
        </w:rPr>
        <w:tab/>
        <w:t>ПЕРЕЧЕНЬ ПРИЛОЖЕНИЙ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5386"/>
        <w:gridCol w:w="2410"/>
      </w:tblGrid>
      <w:tr w:rsidR="00497C5B" w:rsidRPr="00C63A1B" w14:paraId="26334940" w14:textId="77777777" w:rsidTr="00307570">
        <w:tc>
          <w:tcPr>
            <w:tcW w:w="1560" w:type="dxa"/>
            <w:vAlign w:val="center"/>
          </w:tcPr>
          <w:p w14:paraId="52F65A09" w14:textId="77777777" w:rsidR="00497C5B" w:rsidRPr="00C63A1B" w:rsidRDefault="00497C5B" w:rsidP="00C63A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№ приложения</w:t>
            </w:r>
          </w:p>
        </w:tc>
        <w:tc>
          <w:tcPr>
            <w:tcW w:w="5386" w:type="dxa"/>
            <w:vAlign w:val="center"/>
          </w:tcPr>
          <w:p w14:paraId="4FE8E2C9" w14:textId="77777777" w:rsidR="00497C5B" w:rsidRPr="00C63A1B" w:rsidRDefault="00497C5B" w:rsidP="003075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410" w:type="dxa"/>
            <w:vAlign w:val="center"/>
          </w:tcPr>
          <w:p w14:paraId="345118DB" w14:textId="77777777" w:rsidR="00497C5B" w:rsidRPr="00C63A1B" w:rsidRDefault="00497C5B" w:rsidP="00C63A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497C5B" w:rsidRPr="00C63A1B" w14:paraId="39D8AC3D" w14:textId="77777777" w:rsidTr="00307570">
        <w:tc>
          <w:tcPr>
            <w:tcW w:w="1560" w:type="dxa"/>
            <w:vAlign w:val="center"/>
          </w:tcPr>
          <w:p w14:paraId="188DDEDD" w14:textId="77777777" w:rsidR="00497C5B" w:rsidRPr="00C63A1B" w:rsidRDefault="00497C5B" w:rsidP="00C63A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A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vAlign w:val="center"/>
          </w:tcPr>
          <w:p w14:paraId="70DE85D3" w14:textId="048A4CD0" w:rsidR="00497C5B" w:rsidRPr="00C63A1B" w:rsidRDefault="00497C5B" w:rsidP="00C63A1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" w:hAnsi="Times New Roman"/>
                <w:sz w:val="24"/>
                <w:szCs w:val="24"/>
                <w:lang w:val="ru" w:eastAsia="ar-SA"/>
              </w:rPr>
            </w:pPr>
            <w:r w:rsidRPr="00C63A1B">
              <w:rPr>
                <w:rFonts w:ascii="Times New Roman" w:eastAsia="Arial" w:hAnsi="Times New Roman"/>
                <w:sz w:val="24"/>
                <w:szCs w:val="24"/>
                <w:lang w:val="ru" w:eastAsia="ar-SA"/>
              </w:rPr>
              <w:t>Перечень адресов Покупателя</w:t>
            </w:r>
          </w:p>
        </w:tc>
        <w:tc>
          <w:tcPr>
            <w:tcW w:w="2410" w:type="dxa"/>
            <w:vAlign w:val="center"/>
          </w:tcPr>
          <w:p w14:paraId="23C0E332" w14:textId="48B17C3D" w:rsidR="00497C5B" w:rsidRPr="00C63A1B" w:rsidRDefault="00C63A1B" w:rsidP="00C63A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14:paraId="4854670B" w14:textId="77777777" w:rsidR="00497C5B" w:rsidRPr="00C63A1B" w:rsidRDefault="00497C5B" w:rsidP="00497C5B">
      <w:pPr>
        <w:widowControl w:val="0"/>
        <w:tabs>
          <w:tab w:val="left" w:pos="1767"/>
        </w:tabs>
        <w:spacing w:after="0" w:line="240" w:lineRule="auto"/>
        <w:ind w:left="709"/>
        <w:jc w:val="both"/>
        <w:rPr>
          <w:rFonts w:ascii="Times New Roman" w:eastAsia="Arial Unicode MS" w:hAnsi="Times New Roman"/>
          <w:b/>
          <w:bCs/>
          <w:i/>
          <w:color w:val="000000"/>
          <w:sz w:val="24"/>
          <w:szCs w:val="24"/>
          <w:lang w:val="ru" w:eastAsia="ru-RU"/>
        </w:rPr>
      </w:pPr>
    </w:p>
    <w:p w14:paraId="0BDAC19A" w14:textId="77777777" w:rsidR="00C63A1B" w:rsidRDefault="00C63A1B">
      <w:pPr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69585E48" w14:textId="4AA7364B" w:rsidR="00497C5B" w:rsidRPr="001108C2" w:rsidRDefault="00497C5B" w:rsidP="00497C5B">
      <w:pPr>
        <w:autoSpaceDE w:val="0"/>
        <w:autoSpaceDN w:val="0"/>
        <w:adjustRightInd w:val="0"/>
        <w:jc w:val="right"/>
        <w:rPr>
          <w:rFonts w:ascii="Times New Roman" w:hAnsi="Times New Roman"/>
          <w:sz w:val="24"/>
          <w:szCs w:val="24"/>
        </w:rPr>
      </w:pPr>
      <w:r w:rsidRPr="001108C2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1</w:t>
      </w:r>
      <w:r w:rsidRPr="001108C2">
        <w:rPr>
          <w:rFonts w:ascii="Times New Roman" w:hAnsi="Times New Roman"/>
          <w:sz w:val="24"/>
          <w:szCs w:val="24"/>
        </w:rPr>
        <w:t xml:space="preserve"> к ТЗ</w:t>
      </w:r>
    </w:p>
    <w:p w14:paraId="7E25D814" w14:textId="77777777" w:rsidR="00497C5B" w:rsidRPr="001108C2" w:rsidRDefault="00497C5B" w:rsidP="00497C5B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367FC2">
        <w:rPr>
          <w:rFonts w:ascii="Times New Roman" w:hAnsi="Times New Roman"/>
          <w:sz w:val="24"/>
          <w:szCs w:val="24"/>
        </w:rPr>
        <w:t>Перечень адресов Покупателя</w:t>
      </w:r>
    </w:p>
    <w:tbl>
      <w:tblPr>
        <w:tblW w:w="1048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2268"/>
        <w:gridCol w:w="2693"/>
        <w:gridCol w:w="3118"/>
      </w:tblGrid>
      <w:tr w:rsidR="00497C5B" w:rsidRPr="001108C2" w14:paraId="242991B5" w14:textId="77777777" w:rsidTr="003909E5">
        <w:trPr>
          <w:trHeight w:val="1260"/>
        </w:trPr>
        <w:tc>
          <w:tcPr>
            <w:tcW w:w="567" w:type="dxa"/>
            <w:vAlign w:val="center"/>
          </w:tcPr>
          <w:p w14:paraId="0CDF7500" w14:textId="77777777" w:rsidR="00497C5B" w:rsidRPr="001108C2" w:rsidRDefault="00497C5B" w:rsidP="003909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8C2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3982CAE" w14:textId="77777777" w:rsidR="00497C5B" w:rsidRPr="001108C2" w:rsidRDefault="00497C5B" w:rsidP="003909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8C2">
              <w:rPr>
                <w:rFonts w:ascii="Times New Roman" w:hAnsi="Times New Roman"/>
                <w:bCs/>
                <w:sz w:val="24"/>
                <w:szCs w:val="24"/>
              </w:rPr>
              <w:t>Наименование Покупателя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FF70B72" w14:textId="77777777" w:rsidR="00497C5B" w:rsidRPr="001108C2" w:rsidRDefault="00497C5B" w:rsidP="003909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8C2">
              <w:rPr>
                <w:rFonts w:ascii="Times New Roman" w:hAnsi="Times New Roman"/>
                <w:bCs/>
                <w:sz w:val="24"/>
                <w:szCs w:val="24"/>
              </w:rPr>
              <w:t>Адрес склада Покупателя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37ECE2F" w14:textId="77777777" w:rsidR="00497C5B" w:rsidRPr="001108C2" w:rsidRDefault="00497C5B" w:rsidP="003909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8C2">
              <w:rPr>
                <w:rFonts w:ascii="Times New Roman" w:hAnsi="Times New Roman"/>
                <w:bCs/>
                <w:sz w:val="24"/>
                <w:szCs w:val="24"/>
              </w:rPr>
              <w:t>Контактное лицо (ответственное лицо за приемку Товара), телефон, электронная почта и контактные данные для направления уведомления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22B8BCA4" w14:textId="77777777" w:rsidR="00497C5B" w:rsidRPr="001108C2" w:rsidRDefault="00497C5B" w:rsidP="003909E5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8C2">
              <w:rPr>
                <w:rFonts w:ascii="Times New Roman" w:hAnsi="Times New Roman"/>
                <w:bCs/>
                <w:sz w:val="24"/>
                <w:szCs w:val="24"/>
              </w:rPr>
              <w:t>Платежные реквизиты Покупателя</w:t>
            </w:r>
          </w:p>
        </w:tc>
      </w:tr>
      <w:tr w:rsidR="00367FC2" w:rsidRPr="001108C2" w14:paraId="677D6972" w14:textId="77777777" w:rsidTr="003909E5">
        <w:trPr>
          <w:trHeight w:val="294"/>
        </w:trPr>
        <w:tc>
          <w:tcPr>
            <w:tcW w:w="567" w:type="dxa"/>
            <w:vAlign w:val="center"/>
          </w:tcPr>
          <w:p w14:paraId="69C79415" w14:textId="77777777" w:rsidR="00367FC2" w:rsidRPr="001108C2" w:rsidRDefault="00367FC2" w:rsidP="00367FC2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108C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88E6D6" w14:textId="0BEBFD75" w:rsidR="00367FC2" w:rsidRPr="00367FC2" w:rsidRDefault="00367FC2" w:rsidP="00367FC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67FC2">
              <w:rPr>
                <w:rFonts w:ascii="Times New Roman" w:hAnsi="Times New Roman"/>
                <w:sz w:val="24"/>
                <w:szCs w:val="24"/>
              </w:rPr>
              <w:t>УФПС г. Москвы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0C673A" w14:textId="49957348" w:rsidR="00367FC2" w:rsidRPr="00367FC2" w:rsidRDefault="00367FC2" w:rsidP="00367FC2">
            <w:pPr>
              <w:spacing w:after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67FC2">
              <w:rPr>
                <w:rFonts w:ascii="Times New Roman" w:hAnsi="Times New Roman"/>
                <w:sz w:val="24"/>
                <w:szCs w:val="24"/>
              </w:rPr>
              <w:t>130201, г. Москва, проспект Вернадского, д. 18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1D229F" w14:textId="77777777" w:rsidR="00367FC2" w:rsidRPr="00367FC2" w:rsidRDefault="00367FC2" w:rsidP="00367FC2">
            <w:pPr>
              <w:rPr>
                <w:rFonts w:ascii="Times New Roman" w:hAnsi="Times New Roman"/>
                <w:sz w:val="24"/>
                <w:szCs w:val="24"/>
              </w:rPr>
            </w:pPr>
            <w:r w:rsidRPr="00367FC2">
              <w:rPr>
                <w:rFonts w:ascii="Times New Roman" w:hAnsi="Times New Roman"/>
                <w:sz w:val="24"/>
                <w:szCs w:val="24"/>
              </w:rPr>
              <w:t>Заведующий складом</w:t>
            </w:r>
          </w:p>
          <w:p w14:paraId="64C60EA4" w14:textId="77777777" w:rsidR="00367FC2" w:rsidRPr="00367FC2" w:rsidRDefault="00E83AE7" w:rsidP="00367FC2">
            <w:pPr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367FC2" w:rsidRPr="00367FC2">
                <w:rPr>
                  <w:rStyle w:val="ad"/>
                  <w:rFonts w:ascii="Times New Roman" w:hAnsi="Times New Roman"/>
                  <w:sz w:val="24"/>
                  <w:szCs w:val="24"/>
                </w:rPr>
                <w:t>Andrej.Kusajlo@russianpost.ru</w:t>
              </w:r>
            </w:hyperlink>
            <w:r w:rsidR="00367FC2" w:rsidRPr="00367F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A066F1" w14:textId="1D2CA477" w:rsidR="00367FC2" w:rsidRPr="00367FC2" w:rsidRDefault="00367FC2" w:rsidP="00367FC2">
            <w:pPr>
              <w:spacing w:after="0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367FC2">
              <w:rPr>
                <w:rFonts w:ascii="Times New Roman" w:hAnsi="Times New Roman"/>
                <w:sz w:val="24"/>
                <w:szCs w:val="24"/>
              </w:rPr>
              <w:t>8-926-244-17-36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5EF24AB" w14:textId="77777777" w:rsidR="00367FC2" w:rsidRPr="00367FC2" w:rsidRDefault="00367FC2" w:rsidP="00367F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67FC2">
              <w:rPr>
                <w:rFonts w:ascii="Times New Roman" w:hAnsi="Times New Roman"/>
                <w:bCs/>
                <w:sz w:val="24"/>
                <w:szCs w:val="24"/>
              </w:rPr>
              <w:t>ИНН 7724490000, КПП 770143001</w:t>
            </w:r>
          </w:p>
          <w:p w14:paraId="325E8E1C" w14:textId="77777777" w:rsidR="00367FC2" w:rsidRPr="00367FC2" w:rsidRDefault="00367FC2" w:rsidP="00367F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67FC2">
              <w:rPr>
                <w:rFonts w:ascii="Times New Roman" w:hAnsi="Times New Roman"/>
                <w:bCs/>
                <w:sz w:val="24"/>
                <w:szCs w:val="24"/>
              </w:rPr>
              <w:t>Р/счет 40502810500060000098</w:t>
            </w:r>
          </w:p>
          <w:p w14:paraId="707EA7C7" w14:textId="77777777" w:rsidR="00367FC2" w:rsidRPr="00367FC2" w:rsidRDefault="00367FC2" w:rsidP="00367F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67FC2">
              <w:rPr>
                <w:rFonts w:ascii="Times New Roman" w:hAnsi="Times New Roman"/>
                <w:bCs/>
                <w:sz w:val="24"/>
                <w:szCs w:val="24"/>
              </w:rPr>
              <w:t>Банк ВТБ (ПАО) г. Москва</w:t>
            </w:r>
          </w:p>
          <w:p w14:paraId="45F774CE" w14:textId="77777777" w:rsidR="00367FC2" w:rsidRPr="00367FC2" w:rsidRDefault="00367FC2" w:rsidP="00367F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67FC2">
              <w:rPr>
                <w:rFonts w:ascii="Times New Roman" w:hAnsi="Times New Roman"/>
                <w:bCs/>
                <w:sz w:val="24"/>
                <w:szCs w:val="24"/>
              </w:rPr>
              <w:t>БИК 044525187</w:t>
            </w:r>
          </w:p>
          <w:p w14:paraId="6C3279F4" w14:textId="4148D1E3" w:rsidR="00367FC2" w:rsidRPr="00367FC2" w:rsidRDefault="00367FC2" w:rsidP="00367FC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green"/>
              </w:rPr>
            </w:pPr>
            <w:r w:rsidRPr="00367FC2">
              <w:rPr>
                <w:rFonts w:ascii="Times New Roman" w:hAnsi="Times New Roman"/>
                <w:bCs/>
                <w:sz w:val="24"/>
                <w:szCs w:val="24"/>
              </w:rPr>
              <w:t>К/счет 30101810700000000187</w:t>
            </w:r>
          </w:p>
        </w:tc>
      </w:tr>
    </w:tbl>
    <w:p w14:paraId="51AC99C9" w14:textId="77777777" w:rsidR="00D8612D" w:rsidRDefault="00D8612D"/>
    <w:sectPr w:rsidR="00D8612D" w:rsidSect="00307570">
      <w:footerReference w:type="default" r:id="rId12"/>
      <w:pgSz w:w="11905" w:h="16837" w:code="9"/>
      <w:pgMar w:top="851" w:right="848" w:bottom="1418" w:left="1134" w:header="454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6DCC40" w14:textId="77777777" w:rsidR="00E83AE7" w:rsidRDefault="00E83AE7" w:rsidP="00497C5B">
      <w:pPr>
        <w:spacing w:after="0" w:line="240" w:lineRule="auto"/>
      </w:pPr>
      <w:r>
        <w:separator/>
      </w:r>
    </w:p>
  </w:endnote>
  <w:endnote w:type="continuationSeparator" w:id="0">
    <w:p w14:paraId="580825F3" w14:textId="77777777" w:rsidR="00E83AE7" w:rsidRDefault="00E83AE7" w:rsidP="00497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IDFont+F5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C14B5" w14:textId="77777777" w:rsidR="00117B12" w:rsidRDefault="00E83AE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C6562" w14:textId="77777777" w:rsidR="00E83AE7" w:rsidRDefault="00E83AE7" w:rsidP="00497C5B">
      <w:pPr>
        <w:spacing w:after="0" w:line="240" w:lineRule="auto"/>
      </w:pPr>
      <w:r>
        <w:separator/>
      </w:r>
    </w:p>
  </w:footnote>
  <w:footnote w:type="continuationSeparator" w:id="0">
    <w:p w14:paraId="220CFA19" w14:textId="77777777" w:rsidR="00E83AE7" w:rsidRDefault="00E83AE7" w:rsidP="00497C5B">
      <w:pPr>
        <w:spacing w:after="0" w:line="240" w:lineRule="auto"/>
      </w:pPr>
      <w:r>
        <w:continuationSeparator/>
      </w:r>
    </w:p>
  </w:footnote>
  <w:footnote w:id="1">
    <w:p w14:paraId="18C4E1E9" w14:textId="77777777" w:rsidR="00497C5B" w:rsidRPr="00715400" w:rsidRDefault="00497C5B" w:rsidP="00497C5B">
      <w:pPr>
        <w:pStyle w:val="aa"/>
        <w:rPr>
          <w:rFonts w:ascii="Times New Roman" w:hAnsi="Times New Roman"/>
        </w:rPr>
      </w:pPr>
      <w:r w:rsidRPr="00715400">
        <w:rPr>
          <w:rStyle w:val="ac"/>
          <w:rFonts w:ascii="Times New Roman" w:hAnsi="Times New Roman"/>
        </w:rPr>
        <w:footnoteRef/>
      </w:r>
      <w:r w:rsidRPr="00715400">
        <w:rPr>
          <w:rFonts w:ascii="Times New Roman" w:hAnsi="Times New Roman"/>
        </w:rPr>
        <w:t xml:space="preserve"> Предоставление счет-фактуры не требуется в случае, если Поставщик не является плательщиком НДС.</w:t>
      </w:r>
    </w:p>
    <w:p w14:paraId="541B5B1F" w14:textId="77777777" w:rsidR="00497C5B" w:rsidRPr="00715400" w:rsidRDefault="00497C5B" w:rsidP="00497C5B">
      <w:pPr>
        <w:pStyle w:val="aa"/>
        <w:rPr>
          <w:rFonts w:ascii="Times New Roman" w:hAnsi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4"/>
        <w:szCs w:val="24"/>
      </w:rPr>
      <w:id w:val="678632300"/>
      <w:docPartObj>
        <w:docPartGallery w:val="Page Numbers (Top of Page)"/>
        <w:docPartUnique/>
      </w:docPartObj>
    </w:sdtPr>
    <w:sdtEndPr/>
    <w:sdtContent>
      <w:p w14:paraId="388385EF" w14:textId="29C27E37" w:rsidR="00497C5B" w:rsidRPr="00E01689" w:rsidRDefault="00497C5B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E01689">
          <w:rPr>
            <w:rFonts w:ascii="Times New Roman" w:hAnsi="Times New Roman"/>
            <w:sz w:val="24"/>
            <w:szCs w:val="24"/>
          </w:rPr>
          <w:fldChar w:fldCharType="begin"/>
        </w:r>
        <w:r w:rsidRPr="00E0168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01689">
          <w:rPr>
            <w:rFonts w:ascii="Times New Roman" w:hAnsi="Times New Roman"/>
            <w:sz w:val="24"/>
            <w:szCs w:val="24"/>
          </w:rPr>
          <w:fldChar w:fldCharType="separate"/>
        </w:r>
        <w:r w:rsidR="00D61A23">
          <w:rPr>
            <w:rFonts w:ascii="Times New Roman" w:hAnsi="Times New Roman"/>
            <w:noProof/>
            <w:sz w:val="24"/>
            <w:szCs w:val="24"/>
          </w:rPr>
          <w:t>8</w:t>
        </w:r>
        <w:r w:rsidRPr="00E0168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5BA1"/>
    <w:multiLevelType w:val="hybridMultilevel"/>
    <w:tmpl w:val="CB006CE0"/>
    <w:lvl w:ilvl="0" w:tplc="1DEE951C">
      <w:start w:val="1"/>
      <w:numFmt w:val="decimal"/>
      <w:lvlText w:val="7.%1."/>
      <w:lvlJc w:val="left"/>
      <w:pPr>
        <w:ind w:left="52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940" w:hanging="360"/>
      </w:pPr>
    </w:lvl>
    <w:lvl w:ilvl="2" w:tplc="0419001B" w:tentative="1">
      <w:start w:val="1"/>
      <w:numFmt w:val="lowerRoman"/>
      <w:lvlText w:val="%3."/>
      <w:lvlJc w:val="right"/>
      <w:pPr>
        <w:ind w:left="6660" w:hanging="180"/>
      </w:pPr>
    </w:lvl>
    <w:lvl w:ilvl="3" w:tplc="0419000F" w:tentative="1">
      <w:start w:val="1"/>
      <w:numFmt w:val="decimal"/>
      <w:lvlText w:val="%4."/>
      <w:lvlJc w:val="left"/>
      <w:pPr>
        <w:ind w:left="7380" w:hanging="360"/>
      </w:pPr>
    </w:lvl>
    <w:lvl w:ilvl="4" w:tplc="04190019" w:tentative="1">
      <w:start w:val="1"/>
      <w:numFmt w:val="lowerLetter"/>
      <w:lvlText w:val="%5."/>
      <w:lvlJc w:val="left"/>
      <w:pPr>
        <w:ind w:left="8100" w:hanging="360"/>
      </w:pPr>
    </w:lvl>
    <w:lvl w:ilvl="5" w:tplc="0419001B" w:tentative="1">
      <w:start w:val="1"/>
      <w:numFmt w:val="lowerRoman"/>
      <w:lvlText w:val="%6."/>
      <w:lvlJc w:val="right"/>
      <w:pPr>
        <w:ind w:left="8820" w:hanging="180"/>
      </w:pPr>
    </w:lvl>
    <w:lvl w:ilvl="6" w:tplc="0419000F" w:tentative="1">
      <w:start w:val="1"/>
      <w:numFmt w:val="decimal"/>
      <w:lvlText w:val="%7."/>
      <w:lvlJc w:val="left"/>
      <w:pPr>
        <w:ind w:left="9540" w:hanging="360"/>
      </w:pPr>
    </w:lvl>
    <w:lvl w:ilvl="7" w:tplc="04190019" w:tentative="1">
      <w:start w:val="1"/>
      <w:numFmt w:val="lowerLetter"/>
      <w:lvlText w:val="%8."/>
      <w:lvlJc w:val="left"/>
      <w:pPr>
        <w:ind w:left="10260" w:hanging="360"/>
      </w:pPr>
    </w:lvl>
    <w:lvl w:ilvl="8" w:tplc="0419001B" w:tentative="1">
      <w:start w:val="1"/>
      <w:numFmt w:val="lowerRoman"/>
      <w:lvlText w:val="%9."/>
      <w:lvlJc w:val="right"/>
      <w:pPr>
        <w:ind w:left="10980" w:hanging="180"/>
      </w:pPr>
    </w:lvl>
  </w:abstractNum>
  <w:abstractNum w:abstractNumId="1" w15:restartNumberingAfterBreak="0">
    <w:nsid w:val="094D7ADE"/>
    <w:multiLevelType w:val="multilevel"/>
    <w:tmpl w:val="3EB412C6"/>
    <w:lvl w:ilvl="0">
      <w:start w:val="1"/>
      <w:numFmt w:val="upperRoman"/>
      <w:lvlText w:val="%1."/>
      <w:lvlJc w:val="left"/>
      <w:pPr>
        <w:ind w:left="3556" w:hanging="72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2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 w15:restartNumberingAfterBreak="0">
    <w:nsid w:val="62CB6434"/>
    <w:multiLevelType w:val="hybridMultilevel"/>
    <w:tmpl w:val="85044E76"/>
    <w:lvl w:ilvl="0" w:tplc="E6CE23AC">
      <w:start w:val="1"/>
      <w:numFmt w:val="decimal"/>
      <w:lvlText w:val="6.%1."/>
      <w:lvlJc w:val="left"/>
      <w:pPr>
        <w:ind w:left="18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E6CE23AC">
      <w:start w:val="1"/>
      <w:numFmt w:val="decimal"/>
      <w:lvlText w:val="6.%6."/>
      <w:lvlJc w:val="lef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D82"/>
    <w:rsid w:val="002F0A16"/>
    <w:rsid w:val="00307570"/>
    <w:rsid w:val="00367FC2"/>
    <w:rsid w:val="003F4FE7"/>
    <w:rsid w:val="00421D94"/>
    <w:rsid w:val="00497C5B"/>
    <w:rsid w:val="0054205F"/>
    <w:rsid w:val="005D1BEB"/>
    <w:rsid w:val="00605A2F"/>
    <w:rsid w:val="006244B9"/>
    <w:rsid w:val="00624D78"/>
    <w:rsid w:val="00926630"/>
    <w:rsid w:val="00952137"/>
    <w:rsid w:val="00982336"/>
    <w:rsid w:val="00BE0D82"/>
    <w:rsid w:val="00C63A1B"/>
    <w:rsid w:val="00C87A87"/>
    <w:rsid w:val="00D03C9C"/>
    <w:rsid w:val="00D61A23"/>
    <w:rsid w:val="00D8612D"/>
    <w:rsid w:val="00E83AE7"/>
    <w:rsid w:val="00EE350A"/>
    <w:rsid w:val="00F3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86B51"/>
  <w15:chartTrackingRefBased/>
  <w15:docId w15:val="{B42F8423-F592-4BE3-AE59-07C4CF5AF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C5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C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97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C5B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497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annotation text"/>
    <w:basedOn w:val="a"/>
    <w:link w:val="a7"/>
    <w:uiPriority w:val="99"/>
    <w:unhideWhenUsed/>
    <w:rsid w:val="00497C5B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497C5B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97C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97C5B"/>
    <w:rPr>
      <w:rFonts w:ascii="Calibri" w:eastAsia="Calibri" w:hAnsi="Calibri" w:cs="Times New Roman"/>
    </w:rPr>
  </w:style>
  <w:style w:type="paragraph" w:styleId="aa">
    <w:name w:val="footnote text"/>
    <w:aliases w:val="Footnote Text Char Знак Знак,Footnote Text Char Знак,Footnote Text Char Знак Знак Знак Знак"/>
    <w:basedOn w:val="a"/>
    <w:link w:val="ab"/>
    <w:uiPriority w:val="99"/>
    <w:unhideWhenUsed/>
    <w:rsid w:val="00497C5B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aliases w:val="Footnote Text Char Знак Знак Знак,Footnote Text Char Знак Знак1,Footnote Text Char Знак Знак Знак Знак Знак"/>
    <w:basedOn w:val="a0"/>
    <w:link w:val="aa"/>
    <w:uiPriority w:val="99"/>
    <w:rsid w:val="00497C5B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basedOn w:val="a0"/>
    <w:unhideWhenUsed/>
    <w:rsid w:val="00497C5B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497C5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97C5B"/>
    <w:rPr>
      <w:rFonts w:ascii="Consolas" w:eastAsia="Calibri" w:hAnsi="Consolas" w:cs="Consolas"/>
      <w:sz w:val="20"/>
      <w:szCs w:val="20"/>
    </w:rPr>
  </w:style>
  <w:style w:type="paragraph" w:customStyle="1" w:styleId="Default">
    <w:name w:val="Default"/>
    <w:rsid w:val="00497C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uk-UA"/>
    </w:rPr>
  </w:style>
  <w:style w:type="character" w:styleId="ad">
    <w:name w:val="Hyperlink"/>
    <w:basedOn w:val="a0"/>
    <w:uiPriority w:val="99"/>
    <w:rsid w:val="00367FC2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982336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982336"/>
    <w:pPr>
      <w:spacing w:after="200"/>
    </w:pPr>
    <w:rPr>
      <w:rFonts w:ascii="Calibri" w:eastAsia="Calibri" w:hAnsi="Calibri" w:cs="Times New Roman"/>
      <w:b/>
      <w:bCs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982336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9823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823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ndrej.Kusajlo@russianpost.ru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1955</Words>
  <Characters>11148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</Company>
  <LinksUpToDate>false</LinksUpToDate>
  <CharactersWithSpaces>13077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Арефьев Александр Владимирович</dc:creator>
  <cp:keywords/>
  <dc:description/>
  <cp:lastModifiedBy>Яковлева Виктория Валерьевна</cp:lastModifiedBy>
  <cp:revision>2</cp:revision>
  <dcterms:created xsi:type="dcterms:W3CDTF">2026-06-16T11:25:00Z</dcterms:created>
  <dcterms:modified xsi:type="dcterms:W3CDTF">2026-06-16T11:25:00Z</dcterms:modified>
</cp:coreProperties>
</file>